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679" w:rsidRDefault="007A0C10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  <w:r>
        <w:rPr>
          <w:noProof/>
          <w:color w:val="0D0D0D" w:themeColor="text1" w:themeTint="F2"/>
          <w:sz w:val="28"/>
          <w:szCs w:val="28"/>
          <w:lang w:val="ru-RU"/>
        </w:rPr>
        <w:drawing>
          <wp:inline distT="0" distB="0" distL="0" distR="0">
            <wp:extent cx="7477125" cy="701986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131" cy="704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679" w:rsidRDefault="00C05679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</w:p>
    <w:p w:rsidR="00C05679" w:rsidRDefault="00C05679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</w:p>
    <w:p w:rsidR="00C05679" w:rsidRDefault="00C05679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</w:p>
    <w:p w:rsidR="00C05679" w:rsidRDefault="00C05679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</w:p>
    <w:p w:rsidR="00C05679" w:rsidRDefault="00C05679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</w:p>
    <w:p w:rsidR="00C05679" w:rsidRDefault="00C05679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</w:p>
    <w:p w:rsidR="003A5D7F" w:rsidRPr="00F876C5" w:rsidRDefault="003A5D7F" w:rsidP="00F876C5">
      <w:pPr>
        <w:spacing w:line="276" w:lineRule="auto"/>
        <w:jc w:val="center"/>
        <w:rPr>
          <w:color w:val="0D0D0D" w:themeColor="text1" w:themeTint="F2"/>
          <w:sz w:val="28"/>
          <w:szCs w:val="28"/>
          <w:lang w:val="ru-RU"/>
        </w:rPr>
      </w:pPr>
      <w:r w:rsidRPr="009F2389">
        <w:rPr>
          <w:rFonts w:eastAsia="Calibri"/>
          <w:b/>
          <w:sz w:val="24"/>
          <w:szCs w:val="24"/>
          <w:lang w:val="ru-RU" w:eastAsia="en-US"/>
        </w:rPr>
        <w:t>ПОЯСНИТЕЛЬНАЯ ЗАПИСКА</w:t>
      </w:r>
    </w:p>
    <w:p w:rsidR="00B97233" w:rsidRPr="00DA6EFE" w:rsidRDefault="003A5D7F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 xml:space="preserve">Рабочая программа </w:t>
      </w:r>
      <w:r w:rsidR="00B97233" w:rsidRPr="00DA6EFE">
        <w:rPr>
          <w:sz w:val="28"/>
          <w:szCs w:val="28"/>
          <w:lang w:val="ru-RU"/>
        </w:rPr>
        <w:t xml:space="preserve">по </w:t>
      </w:r>
      <w:r w:rsidR="00CA44FA" w:rsidRPr="00DA6EFE">
        <w:rPr>
          <w:sz w:val="28"/>
          <w:szCs w:val="28"/>
          <w:lang w:val="ru-RU"/>
        </w:rPr>
        <w:t xml:space="preserve">русскому </w:t>
      </w:r>
      <w:r w:rsidR="00B97233" w:rsidRPr="00DA6EFE">
        <w:rPr>
          <w:sz w:val="28"/>
          <w:szCs w:val="28"/>
          <w:lang w:val="ru-RU"/>
        </w:rPr>
        <w:t xml:space="preserve">родному языку для </w:t>
      </w:r>
      <w:r w:rsidRPr="00DA6EFE">
        <w:rPr>
          <w:sz w:val="28"/>
          <w:szCs w:val="28"/>
          <w:lang w:val="ru-RU"/>
        </w:rPr>
        <w:t xml:space="preserve">учащихся </w:t>
      </w:r>
      <w:r w:rsidR="007C6CFB" w:rsidRPr="00DA6EFE">
        <w:rPr>
          <w:sz w:val="28"/>
          <w:szCs w:val="28"/>
          <w:lang w:val="ru-RU"/>
        </w:rPr>
        <w:t>10</w:t>
      </w:r>
      <w:r w:rsidRPr="00DA6EFE">
        <w:rPr>
          <w:sz w:val="28"/>
          <w:szCs w:val="28"/>
          <w:lang w:val="ru-RU"/>
        </w:rPr>
        <w:t xml:space="preserve"> класса </w:t>
      </w:r>
      <w:r w:rsidR="005E6811" w:rsidRPr="00DA6EFE">
        <w:rPr>
          <w:sz w:val="28"/>
          <w:szCs w:val="28"/>
          <w:lang w:val="ru-RU"/>
        </w:rPr>
        <w:t xml:space="preserve">составлена в соответствии с требованиями </w:t>
      </w:r>
      <w:r w:rsidR="001A2485" w:rsidRPr="00DA6EFE">
        <w:rPr>
          <w:sz w:val="28"/>
          <w:szCs w:val="28"/>
          <w:lang w:val="ru-RU"/>
        </w:rPr>
        <w:t>ф</w:t>
      </w:r>
      <w:r w:rsidR="00B97233" w:rsidRPr="00DA6EFE">
        <w:rPr>
          <w:sz w:val="28"/>
          <w:szCs w:val="28"/>
          <w:lang w:val="ru-RU"/>
        </w:rPr>
        <w:t xml:space="preserve">едерального государственного образовательного стандарта среднего общего образования (Приказ </w:t>
      </w:r>
      <w:proofErr w:type="spellStart"/>
      <w:r w:rsidR="00B97233" w:rsidRPr="00DA6EFE">
        <w:rPr>
          <w:sz w:val="28"/>
          <w:szCs w:val="28"/>
          <w:lang w:val="ru-RU"/>
        </w:rPr>
        <w:t>Минобрнауки</w:t>
      </w:r>
      <w:proofErr w:type="spellEnd"/>
      <w:r w:rsidR="00B97233" w:rsidRPr="00DA6EFE">
        <w:rPr>
          <w:sz w:val="28"/>
          <w:szCs w:val="28"/>
          <w:lang w:val="ru-RU"/>
        </w:rPr>
        <w:t xml:space="preserve"> РФ № 413 от 17.05.2012 г.)</w:t>
      </w:r>
      <w:r w:rsidR="00CF06D9" w:rsidRPr="00DA6EFE">
        <w:rPr>
          <w:sz w:val="28"/>
          <w:szCs w:val="28"/>
          <w:lang w:val="ru-RU"/>
        </w:rPr>
        <w:t>, учебным планом школы.</w:t>
      </w:r>
    </w:p>
    <w:p w:rsidR="005E6811" w:rsidRPr="00DA6EFE" w:rsidRDefault="005E6811" w:rsidP="00DA6EFE">
      <w:pPr>
        <w:spacing w:line="360" w:lineRule="auto"/>
        <w:ind w:firstLine="567"/>
        <w:jc w:val="both"/>
        <w:rPr>
          <w:rFonts w:eastAsiaTheme="minorHAnsi"/>
          <w:b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Место предмета в учебном плане</w:t>
      </w:r>
    </w:p>
    <w:p w:rsidR="001A2485" w:rsidRPr="00DA6EFE" w:rsidRDefault="00C43C61" w:rsidP="00DA6EFE">
      <w:pPr>
        <w:spacing w:line="360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A6EFE">
        <w:rPr>
          <w:rFonts w:eastAsia="Calibri"/>
          <w:sz w:val="28"/>
          <w:szCs w:val="28"/>
          <w:lang w:val="ru-RU" w:eastAsia="en-US"/>
        </w:rPr>
        <w:t xml:space="preserve">Программа </w:t>
      </w:r>
      <w:r w:rsidR="00C94755" w:rsidRPr="00DA6EFE">
        <w:rPr>
          <w:rFonts w:eastAsia="Calibri"/>
          <w:sz w:val="28"/>
          <w:szCs w:val="28"/>
          <w:lang w:val="ru-RU" w:eastAsia="en-US"/>
        </w:rPr>
        <w:t>предмета</w:t>
      </w:r>
      <w:r w:rsidRPr="00DA6EFE">
        <w:rPr>
          <w:rFonts w:eastAsia="Calibri"/>
          <w:sz w:val="28"/>
          <w:szCs w:val="28"/>
          <w:lang w:val="ru-RU" w:eastAsia="en-US"/>
        </w:rPr>
        <w:t xml:space="preserve"> «</w:t>
      </w:r>
      <w:r w:rsidR="00E05BB4" w:rsidRPr="00DA6EFE">
        <w:rPr>
          <w:rFonts w:eastAsia="Calibri"/>
          <w:sz w:val="28"/>
          <w:szCs w:val="28"/>
          <w:lang w:val="ru-RU" w:eastAsia="en-US"/>
        </w:rPr>
        <w:t>Русский родной язык</w:t>
      </w:r>
      <w:r w:rsidRPr="00DA6EFE">
        <w:rPr>
          <w:rFonts w:eastAsia="Calibri"/>
          <w:sz w:val="28"/>
          <w:szCs w:val="28"/>
          <w:lang w:val="ru-RU" w:eastAsia="en-US"/>
        </w:rPr>
        <w:t xml:space="preserve">» в 10 классе рассчитана на 34 </w:t>
      </w:r>
      <w:proofErr w:type="gramStart"/>
      <w:r w:rsidRPr="00DA6EFE">
        <w:rPr>
          <w:rFonts w:eastAsia="Calibri"/>
          <w:sz w:val="28"/>
          <w:szCs w:val="28"/>
          <w:lang w:val="ru-RU" w:eastAsia="en-US"/>
        </w:rPr>
        <w:t>учебных</w:t>
      </w:r>
      <w:proofErr w:type="gramEnd"/>
      <w:r w:rsidRPr="00DA6EFE">
        <w:rPr>
          <w:rFonts w:eastAsia="Calibri"/>
          <w:sz w:val="28"/>
          <w:szCs w:val="28"/>
          <w:lang w:val="ru-RU" w:eastAsia="en-US"/>
        </w:rPr>
        <w:t xml:space="preserve"> часа (из расчета 1 час в неделю).</w:t>
      </w:r>
    </w:p>
    <w:p w:rsidR="001A2485" w:rsidRPr="00DA6EFE" w:rsidRDefault="00E05BB4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Содержание программы ориентировано на сопровождение и поддержку основного</w:t>
      </w:r>
      <w:r w:rsidR="001A2485" w:rsidRPr="00DA6EFE">
        <w:rPr>
          <w:sz w:val="28"/>
          <w:szCs w:val="28"/>
          <w:lang w:val="ru-RU"/>
        </w:rPr>
        <w:t xml:space="preserve"> </w:t>
      </w:r>
      <w:r w:rsidRPr="00DA6EFE">
        <w:rPr>
          <w:sz w:val="28"/>
          <w:szCs w:val="28"/>
          <w:lang w:val="ru-RU"/>
        </w:rPr>
        <w:t>курса русского языка и направлено на достижение результатов освоения основной</w:t>
      </w:r>
      <w:r w:rsidR="001A2485" w:rsidRPr="00DA6EFE">
        <w:rPr>
          <w:sz w:val="28"/>
          <w:szCs w:val="28"/>
          <w:lang w:val="ru-RU"/>
        </w:rPr>
        <w:t xml:space="preserve"> </w:t>
      </w:r>
      <w:r w:rsidRPr="00DA6EFE">
        <w:rPr>
          <w:sz w:val="28"/>
          <w:szCs w:val="28"/>
          <w:lang w:val="ru-RU"/>
        </w:rPr>
        <w:t>образовательной программы основного общего образования по русскому языку, заданных</w:t>
      </w:r>
      <w:r w:rsidR="001A2485" w:rsidRPr="00DA6EFE">
        <w:rPr>
          <w:sz w:val="28"/>
          <w:szCs w:val="28"/>
          <w:lang w:val="ru-RU"/>
        </w:rPr>
        <w:t xml:space="preserve"> </w:t>
      </w:r>
      <w:r w:rsidRPr="00DA6EFE">
        <w:rPr>
          <w:sz w:val="28"/>
          <w:szCs w:val="28"/>
          <w:lang w:val="ru-RU"/>
        </w:rPr>
        <w:t xml:space="preserve">соответствующим федеральным государственным образовательным стандартом. </w:t>
      </w:r>
    </w:p>
    <w:p w:rsidR="004B49B0" w:rsidRPr="00DA6EFE" w:rsidRDefault="003A5D7F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b/>
          <w:bCs/>
          <w:i/>
          <w:sz w:val="28"/>
          <w:szCs w:val="28"/>
          <w:lang w:val="ru-RU"/>
        </w:rPr>
        <w:t>Цел</w:t>
      </w:r>
      <w:r w:rsidR="001A2485" w:rsidRPr="00DA6EFE">
        <w:rPr>
          <w:b/>
          <w:bCs/>
          <w:i/>
          <w:sz w:val="28"/>
          <w:szCs w:val="28"/>
          <w:lang w:val="ru-RU"/>
        </w:rPr>
        <w:t>и</w:t>
      </w:r>
      <w:r w:rsidRPr="00DA6EFE">
        <w:rPr>
          <w:i/>
          <w:sz w:val="28"/>
          <w:szCs w:val="28"/>
          <w:lang w:val="ru-RU"/>
        </w:rPr>
        <w:t>:</w:t>
      </w:r>
      <w:r w:rsidRPr="00DA6EFE">
        <w:rPr>
          <w:sz w:val="28"/>
          <w:szCs w:val="28"/>
          <w:lang w:val="ru-RU"/>
        </w:rPr>
        <w:t xml:space="preserve"> </w:t>
      </w:r>
    </w:p>
    <w:p w:rsidR="001A2485" w:rsidRPr="00DA6EFE" w:rsidRDefault="001A2485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•</w:t>
      </w:r>
      <w:r w:rsidRPr="00DA6EFE">
        <w:rPr>
          <w:sz w:val="28"/>
          <w:szCs w:val="28"/>
          <w:lang w:val="ru-RU"/>
        </w:rPr>
        <w:tab/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языка;</w:t>
      </w:r>
    </w:p>
    <w:p w:rsidR="001A2485" w:rsidRPr="00DA6EFE" w:rsidRDefault="001A2485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•</w:t>
      </w:r>
      <w:r w:rsidRPr="00DA6EFE">
        <w:rPr>
          <w:sz w:val="28"/>
          <w:szCs w:val="28"/>
          <w:lang w:val="ru-RU"/>
        </w:rPr>
        <w:tab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потребности к речевому самосовершенствованию;</w:t>
      </w:r>
    </w:p>
    <w:p w:rsidR="001A2485" w:rsidRPr="00DA6EFE" w:rsidRDefault="001A2485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lastRenderedPageBreak/>
        <w:t>•</w:t>
      </w:r>
      <w:r w:rsidRPr="00DA6EFE">
        <w:rPr>
          <w:sz w:val="28"/>
          <w:szCs w:val="28"/>
          <w:lang w:val="ru-RU"/>
        </w:rPr>
        <w:tab/>
        <w:t>углубление и расширение знаний о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 о русском речевом этикете;</w:t>
      </w:r>
    </w:p>
    <w:p w:rsidR="001A2485" w:rsidRPr="00DA6EFE" w:rsidRDefault="001A2485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•</w:t>
      </w:r>
      <w:r w:rsidRPr="00DA6EFE">
        <w:rPr>
          <w:sz w:val="28"/>
          <w:szCs w:val="28"/>
          <w:lang w:val="ru-RU"/>
        </w:rPr>
        <w:tab/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1A2485" w:rsidRPr="00DA6EFE" w:rsidRDefault="001A2485" w:rsidP="00DA6EFE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•</w:t>
      </w:r>
      <w:r w:rsidRPr="00DA6EFE">
        <w:rPr>
          <w:sz w:val="28"/>
          <w:szCs w:val="28"/>
          <w:lang w:val="ru-RU"/>
        </w:rPr>
        <w:tab/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3A5D7F" w:rsidRPr="00DA6EFE" w:rsidRDefault="003A5D7F" w:rsidP="00DA6EFE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A6EFE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6867F3" w:rsidRPr="00DA6EFE" w:rsidRDefault="006867F3" w:rsidP="00DA6E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6867F3" w:rsidRPr="00DA6EFE" w:rsidRDefault="006867F3" w:rsidP="00DA6E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 xml:space="preserve">Высокий уровень владения родным языком определяет способность аналитически мыслить, успешность в овладении способами интеллектуальной деятельности, умениями убедительно выражать свои мысли и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 </w:t>
      </w:r>
    </w:p>
    <w:p w:rsidR="006867F3" w:rsidRPr="00DA6EFE" w:rsidRDefault="006867F3" w:rsidP="00DA6E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 xml:space="preserve"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 Он влияет на качество усвоения всех других </w:t>
      </w:r>
      <w:r w:rsidRPr="00DA6EFE">
        <w:rPr>
          <w:sz w:val="28"/>
          <w:szCs w:val="28"/>
          <w:lang w:val="ru-RU"/>
        </w:rPr>
        <w:lastRenderedPageBreak/>
        <w:t>школьных предметов, а в дальнейшем способствует овладению будущей профессией.</w:t>
      </w:r>
    </w:p>
    <w:p w:rsidR="00A846F4" w:rsidRPr="00DA6EFE" w:rsidRDefault="006867F3" w:rsidP="00DA6E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 xml:space="preserve">В содержании курса «Русский родной язык» предусматривается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государством и обществом. </w:t>
      </w:r>
    </w:p>
    <w:p w:rsidR="006867F3" w:rsidRPr="00DA6EFE" w:rsidRDefault="006867F3" w:rsidP="00DA6EF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Важнейшими задачами курса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71235B" w:rsidRPr="00DA6EFE" w:rsidRDefault="0071235B" w:rsidP="00DA6EFE">
      <w:pPr>
        <w:spacing w:line="360" w:lineRule="auto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DA6EFE">
        <w:rPr>
          <w:rFonts w:eastAsia="Calibri"/>
          <w:b/>
          <w:i/>
          <w:sz w:val="28"/>
          <w:szCs w:val="28"/>
          <w:lang w:val="ru-RU" w:eastAsia="en-US"/>
        </w:rPr>
        <w:t>Методы работы:</w:t>
      </w:r>
      <w:r w:rsidRPr="00DA6EFE">
        <w:rPr>
          <w:rFonts w:eastAsia="Calibri"/>
          <w:b/>
          <w:sz w:val="28"/>
          <w:szCs w:val="28"/>
          <w:lang w:val="ru-RU" w:eastAsia="en-US"/>
        </w:rPr>
        <w:t xml:space="preserve"> </w:t>
      </w:r>
      <w:r w:rsidRPr="00DA6EFE">
        <w:rPr>
          <w:rFonts w:eastAsia="Calibri"/>
          <w:sz w:val="28"/>
          <w:szCs w:val="28"/>
          <w:lang w:val="ru-RU" w:eastAsia="en-US"/>
        </w:rPr>
        <w:t xml:space="preserve">поисковый, проблемный, исследовательский, творческий. </w:t>
      </w:r>
    </w:p>
    <w:p w:rsidR="0071235B" w:rsidRPr="00DA6EFE" w:rsidRDefault="0071235B" w:rsidP="00DA6EFE">
      <w:pPr>
        <w:spacing w:line="360" w:lineRule="auto"/>
        <w:ind w:firstLine="567"/>
        <w:jc w:val="both"/>
        <w:rPr>
          <w:b/>
          <w:bCs/>
          <w:sz w:val="28"/>
          <w:szCs w:val="28"/>
          <w:shd w:val="clear" w:color="auto" w:fill="FFFFFF"/>
          <w:lang w:val="ru-RU"/>
        </w:rPr>
      </w:pPr>
      <w:r w:rsidRPr="00DA6EFE">
        <w:rPr>
          <w:rFonts w:eastAsia="Arial Unicode MS"/>
          <w:bCs/>
          <w:iCs/>
          <w:sz w:val="28"/>
          <w:szCs w:val="28"/>
          <w:shd w:val="clear" w:color="auto" w:fill="FFFFFF"/>
          <w:lang w:val="ru-RU"/>
        </w:rPr>
        <w:t>В обучении используются следующие</w:t>
      </w:r>
      <w:r w:rsidRPr="00DA6EFE">
        <w:rPr>
          <w:rFonts w:eastAsia="Arial Unicode MS"/>
          <w:b/>
          <w:bCs/>
          <w:i/>
          <w:iCs/>
          <w:sz w:val="28"/>
          <w:szCs w:val="28"/>
          <w:shd w:val="clear" w:color="auto" w:fill="FFFFFF"/>
          <w:lang w:val="ru-RU"/>
        </w:rPr>
        <w:t xml:space="preserve"> технологии: </w:t>
      </w:r>
      <w:r w:rsidRPr="00DA6EFE">
        <w:rPr>
          <w:sz w:val="28"/>
          <w:szCs w:val="28"/>
          <w:lang w:val="ru-RU"/>
        </w:rPr>
        <w:t>личностно-ориентированного обучения</w:t>
      </w:r>
      <w:r w:rsidRPr="00C05679">
        <w:rPr>
          <w:sz w:val="28"/>
          <w:szCs w:val="28"/>
          <w:lang w:val="ru-RU"/>
        </w:rPr>
        <w:t xml:space="preserve">, обучения в сотрудничестве, проблемного </w:t>
      </w:r>
      <w:r w:rsidRPr="00C05679">
        <w:rPr>
          <w:bCs/>
          <w:sz w:val="28"/>
          <w:szCs w:val="28"/>
          <w:shd w:val="clear" w:color="auto" w:fill="FFFFFF"/>
          <w:lang w:val="ru-RU"/>
        </w:rPr>
        <w:t>обучения,</w:t>
      </w:r>
      <w:r w:rsidRPr="00C05679">
        <w:rPr>
          <w:sz w:val="28"/>
          <w:szCs w:val="28"/>
          <w:lang w:val="ru-RU"/>
        </w:rPr>
        <w:t xml:space="preserve"> развития исследовательских навыков, информационно-коммуникационные, </w:t>
      </w:r>
      <w:proofErr w:type="spellStart"/>
      <w:r w:rsidRPr="00C05679">
        <w:rPr>
          <w:sz w:val="28"/>
          <w:szCs w:val="28"/>
          <w:lang w:val="ru-RU"/>
        </w:rPr>
        <w:t>здоровьесбе</w:t>
      </w:r>
      <w:r w:rsidRPr="00DA6EFE">
        <w:rPr>
          <w:sz w:val="28"/>
          <w:szCs w:val="28"/>
          <w:lang w:val="ru-RU"/>
        </w:rPr>
        <w:t>гающие</w:t>
      </w:r>
      <w:proofErr w:type="spellEnd"/>
      <w:r w:rsidRPr="00C05679">
        <w:rPr>
          <w:b/>
          <w:bCs/>
          <w:sz w:val="28"/>
          <w:szCs w:val="28"/>
          <w:shd w:val="clear" w:color="auto" w:fill="FFFFFF"/>
          <w:lang w:val="ru-RU"/>
        </w:rPr>
        <w:t>.</w:t>
      </w:r>
    </w:p>
    <w:p w:rsidR="00127553" w:rsidRPr="00DA6EFE" w:rsidRDefault="00127553" w:rsidP="00DA6EFE">
      <w:pPr>
        <w:spacing w:line="360" w:lineRule="auto"/>
        <w:ind w:firstLine="567"/>
        <w:rPr>
          <w:b/>
          <w:bCs/>
          <w:i/>
          <w:sz w:val="28"/>
          <w:szCs w:val="28"/>
          <w:lang w:val="ru-RU"/>
        </w:rPr>
      </w:pPr>
      <w:r w:rsidRPr="00DA6EFE">
        <w:rPr>
          <w:b/>
          <w:bCs/>
          <w:i/>
          <w:sz w:val="28"/>
          <w:szCs w:val="28"/>
          <w:lang w:val="ru-RU"/>
        </w:rPr>
        <w:t>Виды деятельности учащихся на уроке:</w:t>
      </w:r>
    </w:p>
    <w:p w:rsidR="005A100A" w:rsidRPr="00DA6EFE" w:rsidRDefault="00127553" w:rsidP="00DA6EFE">
      <w:pPr>
        <w:spacing w:line="360" w:lineRule="auto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 xml:space="preserve">-анализ языковых единиц с точки зрения правильности, точности и уместности их употребления; </w:t>
      </w:r>
      <w:r w:rsidRPr="00DA6EFE">
        <w:rPr>
          <w:sz w:val="28"/>
          <w:szCs w:val="28"/>
          <w:lang w:val="ru-RU"/>
        </w:rPr>
        <w:br/>
        <w:t>- разные виды чтения в зависимости от коммуникативной задачи и характера текста;</w:t>
      </w:r>
      <w:r w:rsidRPr="00DA6EFE">
        <w:rPr>
          <w:sz w:val="28"/>
          <w:szCs w:val="28"/>
          <w:lang w:val="ru-RU"/>
        </w:rPr>
        <w:br/>
        <w:t>- работа с различными информационными источниками, конспектирование</w:t>
      </w:r>
    </w:p>
    <w:p w:rsidR="005A100A" w:rsidRPr="00DA6EFE" w:rsidRDefault="005A100A" w:rsidP="00DA6EFE">
      <w:pPr>
        <w:spacing w:line="360" w:lineRule="auto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- работа с различными словарями;</w:t>
      </w:r>
    </w:p>
    <w:p w:rsidR="005A100A" w:rsidRPr="00DA6EFE" w:rsidRDefault="005A100A" w:rsidP="00DA6EFE">
      <w:pPr>
        <w:spacing w:line="360" w:lineRule="auto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- индивидуальные сообщения;</w:t>
      </w:r>
    </w:p>
    <w:p w:rsidR="00127553" w:rsidRPr="00DA6EFE" w:rsidRDefault="005A100A" w:rsidP="00DA6EFE">
      <w:pPr>
        <w:spacing w:line="360" w:lineRule="auto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- выполнение упражнений</w:t>
      </w:r>
      <w:r w:rsidR="00127553" w:rsidRPr="00DA6EFE">
        <w:rPr>
          <w:sz w:val="28"/>
          <w:szCs w:val="28"/>
          <w:lang w:val="ru-RU"/>
        </w:rPr>
        <w:t>.</w:t>
      </w:r>
    </w:p>
    <w:p w:rsidR="00127553" w:rsidRPr="00DA6EFE" w:rsidRDefault="00127553" w:rsidP="00DA6EFE">
      <w:pPr>
        <w:spacing w:line="360" w:lineRule="auto"/>
        <w:ind w:firstLine="567"/>
        <w:jc w:val="both"/>
        <w:rPr>
          <w:b/>
          <w:i/>
          <w:sz w:val="28"/>
          <w:szCs w:val="28"/>
          <w:lang w:val="ru-RU" w:eastAsia="en-US"/>
        </w:rPr>
      </w:pPr>
      <w:r w:rsidRPr="00DA6EFE">
        <w:rPr>
          <w:b/>
          <w:i/>
          <w:sz w:val="28"/>
          <w:szCs w:val="28"/>
          <w:lang w:val="ru-RU" w:eastAsia="en-US"/>
        </w:rPr>
        <w:t>Виды и формы контроля:</w:t>
      </w:r>
    </w:p>
    <w:p w:rsidR="00127553" w:rsidRPr="00DA6EFE" w:rsidRDefault="00127553" w:rsidP="00DA6EF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lastRenderedPageBreak/>
        <w:t>тестовые работы;</w:t>
      </w:r>
    </w:p>
    <w:p w:rsidR="005A100A" w:rsidRPr="00DA6EFE" w:rsidRDefault="00127553" w:rsidP="00DA6EF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 xml:space="preserve"> индивидуальные и групповые задания дифференцированного характер</w:t>
      </w:r>
      <w:r w:rsidR="005A100A" w:rsidRPr="00DA6EFE">
        <w:rPr>
          <w:sz w:val="28"/>
          <w:szCs w:val="28"/>
          <w:lang w:val="ru-RU" w:eastAsia="en-US"/>
        </w:rPr>
        <w:t>а;</w:t>
      </w:r>
    </w:p>
    <w:p w:rsidR="00127553" w:rsidRPr="00DA6EFE" w:rsidRDefault="005A100A" w:rsidP="00DA6EFE">
      <w:pPr>
        <w:numPr>
          <w:ilvl w:val="0"/>
          <w:numId w:val="32"/>
        </w:numPr>
        <w:spacing w:line="360" w:lineRule="auto"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>выполнение проектных и исследовательских заданий</w:t>
      </w:r>
      <w:r w:rsidR="00127553" w:rsidRPr="00DA6EFE">
        <w:rPr>
          <w:sz w:val="28"/>
          <w:szCs w:val="28"/>
          <w:lang w:val="ru-RU" w:eastAsia="en-US"/>
        </w:rPr>
        <w:t>.</w:t>
      </w:r>
    </w:p>
    <w:p w:rsidR="00FF1461" w:rsidRPr="00DA6EFE" w:rsidRDefault="00FF1461" w:rsidP="00DA6EFE">
      <w:pPr>
        <w:spacing w:line="360" w:lineRule="auto"/>
        <w:jc w:val="center"/>
        <w:rPr>
          <w:b/>
          <w:sz w:val="28"/>
          <w:szCs w:val="28"/>
          <w:lang w:val="ru-RU" w:eastAsia="en-US"/>
        </w:rPr>
      </w:pPr>
    </w:p>
    <w:p w:rsidR="00FF1461" w:rsidRPr="00DA6EFE" w:rsidRDefault="00FF1461" w:rsidP="00DA6EFE">
      <w:pPr>
        <w:spacing w:line="360" w:lineRule="auto"/>
        <w:jc w:val="center"/>
        <w:rPr>
          <w:b/>
          <w:sz w:val="28"/>
          <w:szCs w:val="28"/>
          <w:lang w:val="ru-RU" w:eastAsia="en-US"/>
        </w:rPr>
      </w:pPr>
      <w:r w:rsidRPr="00DA6EFE">
        <w:rPr>
          <w:b/>
          <w:sz w:val="28"/>
          <w:szCs w:val="28"/>
          <w:lang w:val="ru-RU" w:eastAsia="en-US"/>
        </w:rPr>
        <w:t>Содержание курса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Язык и культура (12 ч</w:t>
      </w:r>
      <w:r w:rsidRPr="00DA6EFE">
        <w:rPr>
          <w:rFonts w:eastAsiaTheme="minorHAnsi"/>
          <w:sz w:val="28"/>
          <w:szCs w:val="28"/>
          <w:lang w:val="ru-RU" w:eastAsia="en-US"/>
        </w:rPr>
        <w:t>) Русский язык как зеркало национа</w:t>
      </w:r>
      <w:r w:rsidR="00A846F4" w:rsidRPr="00DA6EFE">
        <w:rPr>
          <w:rFonts w:eastAsiaTheme="minorHAnsi"/>
          <w:sz w:val="28"/>
          <w:szCs w:val="28"/>
          <w:lang w:val="ru-RU" w:eastAsia="en-US"/>
        </w:rPr>
        <w:t>льной культуры и истории народа</w:t>
      </w:r>
      <w:r w:rsidRPr="00DA6EFE">
        <w:rPr>
          <w:rFonts w:eastAsiaTheme="minorHAnsi"/>
          <w:sz w:val="28"/>
          <w:szCs w:val="28"/>
          <w:lang w:val="ru-RU" w:eastAsia="en-US"/>
        </w:rPr>
        <w:t>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Культура речи (12 ч)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Основные орфоэпические нормы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</w:t>
      </w:r>
      <w:proofErr w:type="gramStart"/>
      <w:r w:rsidRPr="00DA6EFE">
        <w:rPr>
          <w:rFonts w:eastAsiaTheme="minorHAnsi"/>
          <w:sz w:val="28"/>
          <w:szCs w:val="28"/>
          <w:lang w:val="ru-RU" w:eastAsia="en-US"/>
        </w:rPr>
        <w:t>художественный</w:t>
      </w:r>
      <w:proofErr w:type="gramEnd"/>
      <w:r w:rsidRPr="00DA6EFE">
        <w:rPr>
          <w:rFonts w:eastAsiaTheme="minorHAnsi"/>
          <w:sz w:val="28"/>
          <w:szCs w:val="28"/>
          <w:lang w:val="ru-RU" w:eastAsia="en-US"/>
        </w:rPr>
        <w:t xml:space="preserve"> приѐм. </w:t>
      </w:r>
    </w:p>
    <w:p w:rsidR="00A846F4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Основные лексические нормы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DA6EFE">
        <w:rPr>
          <w:rFonts w:eastAsiaTheme="minorHAnsi"/>
          <w:sz w:val="28"/>
          <w:szCs w:val="28"/>
          <w:lang w:val="ru-RU" w:eastAsia="en-US"/>
        </w:rPr>
        <w:t>ошибки</w:t>
      </w:r>
      <w:proofErr w:type="gramEnd"/>
      <w:r w:rsidRPr="00DA6EFE">
        <w:rPr>
          <w:rFonts w:eastAsiaTheme="minorHAnsi"/>
          <w:sz w:val="28"/>
          <w:szCs w:val="28"/>
          <w:lang w:val="ru-RU" w:eastAsia="en-US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DA6EFE">
        <w:rPr>
          <w:rFonts w:eastAsiaTheme="minorHAnsi"/>
          <w:sz w:val="28"/>
          <w:szCs w:val="28"/>
          <w:lang w:val="ru-RU" w:eastAsia="en-US"/>
        </w:rPr>
        <w:t>ошибки</w:t>
      </w:r>
      <w:proofErr w:type="gramEnd"/>
      <w:r w:rsidRPr="00DA6EFE">
        <w:rPr>
          <w:rFonts w:eastAsiaTheme="minorHAnsi"/>
          <w:sz w:val="28"/>
          <w:szCs w:val="28"/>
          <w:lang w:val="ru-RU" w:eastAsia="en-US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lastRenderedPageBreak/>
        <w:t>Основные грамматические нормы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DA6EFE">
        <w:rPr>
          <w:rFonts w:eastAsiaTheme="minorHAnsi"/>
          <w:sz w:val="28"/>
          <w:szCs w:val="28"/>
          <w:lang w:val="ru-RU" w:eastAsia="en-US"/>
        </w:rPr>
        <w:t>благодаря</w:t>
      </w:r>
      <w:proofErr w:type="gramEnd"/>
      <w:r w:rsidRPr="00DA6EFE">
        <w:rPr>
          <w:rFonts w:eastAsiaTheme="minorHAnsi"/>
          <w:sz w:val="28"/>
          <w:szCs w:val="28"/>
          <w:lang w:val="ru-RU" w:eastAsia="en-US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</w:t>
      </w:r>
      <w:r w:rsidR="009F2389" w:rsidRPr="00DA6EFE">
        <w:rPr>
          <w:rFonts w:eastAsiaTheme="minorHAnsi"/>
          <w:sz w:val="28"/>
          <w:szCs w:val="28"/>
          <w:lang w:val="ru-RU" w:eastAsia="en-US"/>
        </w:rPr>
        <w:t xml:space="preserve"> </w:t>
      </w:r>
      <w:r w:rsidRPr="00DA6EFE">
        <w:rPr>
          <w:rFonts w:eastAsiaTheme="minorHAnsi"/>
          <w:sz w:val="28"/>
          <w:szCs w:val="28"/>
          <w:lang w:val="ru-RU" w:eastAsia="en-US"/>
        </w:rPr>
        <w:t>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Речевой этикет.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Этика и этикет в электронной среде общения. Понятие этикета. Этикет </w:t>
      </w:r>
      <w:proofErr w:type="spellStart"/>
      <w:proofErr w:type="gramStart"/>
      <w:r w:rsidRPr="00DA6EFE">
        <w:rPr>
          <w:rFonts w:eastAsiaTheme="minorHAnsi"/>
          <w:sz w:val="28"/>
          <w:szCs w:val="28"/>
          <w:lang w:val="ru-RU" w:eastAsia="en-US"/>
        </w:rPr>
        <w:t>Интернет-переписки</w:t>
      </w:r>
      <w:proofErr w:type="spellEnd"/>
      <w:proofErr w:type="gramEnd"/>
      <w:r w:rsidRPr="00DA6EFE">
        <w:rPr>
          <w:rFonts w:eastAsiaTheme="minorHAnsi"/>
          <w:sz w:val="28"/>
          <w:szCs w:val="28"/>
          <w:lang w:val="ru-RU" w:eastAsia="en-US"/>
        </w:rPr>
        <w:t xml:space="preserve">. Этические нормы, правила этикета </w:t>
      </w:r>
      <w:proofErr w:type="spellStart"/>
      <w:r w:rsidRPr="00DA6EFE">
        <w:rPr>
          <w:rFonts w:eastAsiaTheme="minorHAnsi"/>
          <w:sz w:val="28"/>
          <w:szCs w:val="28"/>
          <w:lang w:val="ru-RU" w:eastAsia="en-US"/>
        </w:rPr>
        <w:t>Интернетдискуссии</w:t>
      </w:r>
      <w:proofErr w:type="spellEnd"/>
      <w:r w:rsidRPr="00DA6EFE">
        <w:rPr>
          <w:rFonts w:eastAsiaTheme="minorHAnsi"/>
          <w:sz w:val="28"/>
          <w:szCs w:val="28"/>
          <w:lang w:val="ru-RU" w:eastAsia="en-US"/>
        </w:rPr>
        <w:t xml:space="preserve">, </w:t>
      </w:r>
      <w:proofErr w:type="spellStart"/>
      <w:r w:rsidRPr="00DA6EFE">
        <w:rPr>
          <w:rFonts w:eastAsiaTheme="minorHAnsi"/>
          <w:sz w:val="28"/>
          <w:szCs w:val="28"/>
          <w:lang w:val="ru-RU" w:eastAsia="en-US"/>
        </w:rPr>
        <w:t>Интернетполемики</w:t>
      </w:r>
      <w:proofErr w:type="spellEnd"/>
      <w:r w:rsidRPr="00DA6EFE">
        <w:rPr>
          <w:rFonts w:eastAsiaTheme="minorHAnsi"/>
          <w:sz w:val="28"/>
          <w:szCs w:val="28"/>
          <w:lang w:val="ru-RU" w:eastAsia="en-US"/>
        </w:rPr>
        <w:t>. Этикетное речевое поведение в ситуациях делового общения.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Речь. Речевая деятельность. Текст (10 ч)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Язык и речь.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DA6EFE">
        <w:rPr>
          <w:rFonts w:eastAsiaTheme="minorHAnsi"/>
          <w:sz w:val="28"/>
          <w:szCs w:val="28"/>
          <w:lang w:val="ru-RU" w:eastAsia="en-US"/>
        </w:rPr>
        <w:t>дистантное</w:t>
      </w:r>
      <w:proofErr w:type="spellEnd"/>
      <w:r w:rsidRPr="00DA6EFE">
        <w:rPr>
          <w:rFonts w:eastAsiaTheme="minorHAnsi"/>
          <w:sz w:val="28"/>
          <w:szCs w:val="28"/>
          <w:lang w:val="ru-RU" w:eastAsia="en-US"/>
        </w:rPr>
        <w:t xml:space="preserve"> общение. 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Текст как единица языка и речи</w:t>
      </w:r>
      <w:r w:rsidRPr="00DA6EFE">
        <w:rPr>
          <w:rFonts w:eastAsiaTheme="minorHAnsi"/>
          <w:sz w:val="28"/>
          <w:szCs w:val="28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  <w:r w:rsidRPr="00DA6EFE">
        <w:rPr>
          <w:rFonts w:eastAsiaTheme="minorHAnsi"/>
          <w:b/>
          <w:sz w:val="28"/>
          <w:szCs w:val="28"/>
          <w:lang w:val="ru-RU" w:eastAsia="en-US"/>
        </w:rPr>
        <w:t>Функциональные разновидности языка.</w:t>
      </w:r>
      <w:r w:rsidRPr="00DA6EFE">
        <w:rPr>
          <w:rFonts w:eastAsiaTheme="minorHAnsi"/>
          <w:sz w:val="28"/>
          <w:szCs w:val="28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DA6EFE">
        <w:rPr>
          <w:rFonts w:eastAsiaTheme="minorHAnsi"/>
          <w:sz w:val="28"/>
          <w:szCs w:val="28"/>
          <w:lang w:val="ru-RU" w:eastAsia="en-US"/>
        </w:rPr>
        <w:t>интертекст</w:t>
      </w:r>
      <w:proofErr w:type="spellEnd"/>
      <w:r w:rsidRPr="00DA6EFE">
        <w:rPr>
          <w:rFonts w:eastAsiaTheme="minorHAnsi"/>
          <w:sz w:val="28"/>
          <w:szCs w:val="28"/>
          <w:lang w:val="ru-RU" w:eastAsia="en-US"/>
        </w:rPr>
        <w:t xml:space="preserve">. Афоризмы. Прецедентные тексты. </w:t>
      </w:r>
    </w:p>
    <w:p w:rsidR="00B37FAD" w:rsidRPr="00DA6EFE" w:rsidRDefault="00B37FAD" w:rsidP="00DA6EFE">
      <w:pPr>
        <w:spacing w:line="360" w:lineRule="auto"/>
        <w:rPr>
          <w:rFonts w:eastAsiaTheme="minorHAnsi"/>
          <w:sz w:val="28"/>
          <w:szCs w:val="28"/>
          <w:lang w:val="ru-RU" w:eastAsia="en-US"/>
        </w:rPr>
      </w:pPr>
    </w:p>
    <w:p w:rsidR="005A6451" w:rsidRPr="00DA6EFE" w:rsidRDefault="00C43C61" w:rsidP="00DA6EFE">
      <w:pPr>
        <w:spacing w:line="360" w:lineRule="auto"/>
        <w:jc w:val="center"/>
        <w:rPr>
          <w:b/>
          <w:sz w:val="28"/>
          <w:szCs w:val="28"/>
          <w:lang w:val="ru-RU" w:eastAsia="en-US"/>
        </w:rPr>
      </w:pPr>
      <w:r w:rsidRPr="00DA6EFE">
        <w:rPr>
          <w:b/>
          <w:sz w:val="28"/>
          <w:szCs w:val="28"/>
          <w:lang w:val="ru-RU" w:eastAsia="en-US"/>
        </w:rPr>
        <w:t>Учебно-тематический план курса</w:t>
      </w:r>
    </w:p>
    <w:p w:rsidR="00B37FAD" w:rsidRPr="00DA6EFE" w:rsidRDefault="00B37FAD" w:rsidP="00DA6EFE">
      <w:pPr>
        <w:spacing w:line="360" w:lineRule="auto"/>
        <w:jc w:val="center"/>
        <w:rPr>
          <w:rFonts w:eastAsiaTheme="minorHAnsi"/>
          <w:b/>
          <w:spacing w:val="3"/>
          <w:sz w:val="28"/>
          <w:szCs w:val="28"/>
          <w:lang w:val="ru-RU" w:eastAsia="en-US"/>
        </w:rPr>
      </w:pPr>
    </w:p>
    <w:tbl>
      <w:tblPr>
        <w:tblStyle w:val="a6"/>
        <w:tblW w:w="9361" w:type="dxa"/>
        <w:jc w:val="center"/>
        <w:tblInd w:w="-1119" w:type="dxa"/>
        <w:tblLook w:val="01E0"/>
      </w:tblPr>
      <w:tblGrid>
        <w:gridCol w:w="7093"/>
        <w:gridCol w:w="2268"/>
      </w:tblGrid>
      <w:tr w:rsidR="009F2389" w:rsidRPr="00DA6EFE" w:rsidTr="0071235B">
        <w:trPr>
          <w:jc w:val="center"/>
        </w:trPr>
        <w:tc>
          <w:tcPr>
            <w:tcW w:w="7093" w:type="dxa"/>
          </w:tcPr>
          <w:p w:rsidR="00C43C61" w:rsidRPr="00DA6EFE" w:rsidRDefault="00C43C61" w:rsidP="00DA6EFE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val="ru-RU"/>
              </w:rPr>
            </w:pPr>
            <w:r w:rsidRPr="00DA6EFE">
              <w:rPr>
                <w:rFonts w:eastAsiaTheme="minorEastAsia"/>
                <w:b/>
                <w:sz w:val="28"/>
                <w:szCs w:val="28"/>
                <w:lang w:val="ru-RU"/>
              </w:rPr>
              <w:lastRenderedPageBreak/>
              <w:t>Содержание раздела программы</w:t>
            </w:r>
          </w:p>
        </w:tc>
        <w:tc>
          <w:tcPr>
            <w:tcW w:w="2268" w:type="dxa"/>
          </w:tcPr>
          <w:p w:rsidR="00C43C61" w:rsidRPr="00DA6EFE" w:rsidRDefault="00C43C61" w:rsidP="00DA6EFE">
            <w:pPr>
              <w:spacing w:line="360" w:lineRule="auto"/>
              <w:jc w:val="center"/>
              <w:rPr>
                <w:rFonts w:eastAsiaTheme="minorEastAsia"/>
                <w:b/>
                <w:sz w:val="28"/>
                <w:szCs w:val="28"/>
                <w:lang w:val="ru-RU"/>
              </w:rPr>
            </w:pPr>
            <w:r w:rsidRPr="00DA6EFE">
              <w:rPr>
                <w:rFonts w:eastAsiaTheme="minorEastAsia"/>
                <w:b/>
                <w:sz w:val="28"/>
                <w:szCs w:val="28"/>
                <w:lang w:val="ru-RU"/>
              </w:rPr>
              <w:t>Количество часов</w:t>
            </w:r>
          </w:p>
        </w:tc>
      </w:tr>
      <w:tr w:rsidR="009F2389" w:rsidRPr="00DA6EFE" w:rsidTr="0071235B">
        <w:trPr>
          <w:jc w:val="center"/>
        </w:trPr>
        <w:tc>
          <w:tcPr>
            <w:tcW w:w="7093" w:type="dxa"/>
          </w:tcPr>
          <w:p w:rsidR="00C43C61" w:rsidRPr="00DA6EFE" w:rsidRDefault="00B37FAD" w:rsidP="00DA6EFE">
            <w:pPr>
              <w:spacing w:line="360" w:lineRule="auto"/>
              <w:jc w:val="both"/>
              <w:rPr>
                <w:rFonts w:eastAsiaTheme="minorEastAsia"/>
                <w:sz w:val="28"/>
                <w:szCs w:val="28"/>
                <w:lang w:val="ru-RU"/>
              </w:rPr>
            </w:pPr>
            <w:r w:rsidRPr="00DA6EFE">
              <w:rPr>
                <w:rFonts w:eastAsiaTheme="minorEastAsia"/>
                <w:sz w:val="28"/>
                <w:szCs w:val="28"/>
                <w:lang w:val="ru-RU"/>
              </w:rPr>
              <w:t>Язык и культура</w:t>
            </w:r>
          </w:p>
        </w:tc>
        <w:tc>
          <w:tcPr>
            <w:tcW w:w="2268" w:type="dxa"/>
          </w:tcPr>
          <w:p w:rsidR="00C43C61" w:rsidRPr="00DA6EFE" w:rsidRDefault="00C43C61" w:rsidP="00DA6EFE">
            <w:pPr>
              <w:spacing w:line="360" w:lineRule="auto"/>
              <w:jc w:val="center"/>
              <w:rPr>
                <w:rFonts w:eastAsiaTheme="minorEastAsia"/>
                <w:sz w:val="28"/>
                <w:szCs w:val="28"/>
                <w:lang w:val="ru-RU"/>
              </w:rPr>
            </w:pPr>
            <w:r w:rsidRPr="00DA6EFE">
              <w:rPr>
                <w:rFonts w:eastAsiaTheme="minorEastAsia"/>
                <w:sz w:val="28"/>
                <w:szCs w:val="28"/>
                <w:lang w:val="ru-RU"/>
              </w:rPr>
              <w:t>1</w:t>
            </w:r>
            <w:r w:rsidR="00B37FAD" w:rsidRPr="00DA6EFE">
              <w:rPr>
                <w:rFonts w:eastAsiaTheme="minorEastAsia"/>
                <w:sz w:val="28"/>
                <w:szCs w:val="28"/>
                <w:lang w:val="ru-RU"/>
              </w:rPr>
              <w:t>2</w:t>
            </w:r>
          </w:p>
        </w:tc>
      </w:tr>
      <w:tr w:rsidR="009F2389" w:rsidRPr="00DA6EFE" w:rsidTr="0071235B">
        <w:trPr>
          <w:jc w:val="center"/>
        </w:trPr>
        <w:tc>
          <w:tcPr>
            <w:tcW w:w="7093" w:type="dxa"/>
          </w:tcPr>
          <w:p w:rsidR="00C43C61" w:rsidRPr="00DA6EFE" w:rsidRDefault="00B37FAD" w:rsidP="00DA6EF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Культура речи</w:t>
            </w:r>
          </w:p>
        </w:tc>
        <w:tc>
          <w:tcPr>
            <w:tcW w:w="2268" w:type="dxa"/>
          </w:tcPr>
          <w:p w:rsidR="00C43C61" w:rsidRPr="00DA6EFE" w:rsidRDefault="00B37FAD" w:rsidP="00DA6EFE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12</w:t>
            </w:r>
          </w:p>
        </w:tc>
      </w:tr>
      <w:tr w:rsidR="009F2389" w:rsidRPr="00DA6EFE" w:rsidTr="0071235B">
        <w:trPr>
          <w:jc w:val="center"/>
        </w:trPr>
        <w:tc>
          <w:tcPr>
            <w:tcW w:w="7093" w:type="dxa"/>
          </w:tcPr>
          <w:p w:rsidR="00C43C61" w:rsidRPr="00DA6EFE" w:rsidRDefault="00B37FAD" w:rsidP="00DA6EFE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Речь. Речевая деятельность. Текст</w:t>
            </w:r>
          </w:p>
        </w:tc>
        <w:tc>
          <w:tcPr>
            <w:tcW w:w="2268" w:type="dxa"/>
          </w:tcPr>
          <w:p w:rsidR="00C43C61" w:rsidRPr="00DA6EFE" w:rsidRDefault="00B37FAD" w:rsidP="00DA6EFE">
            <w:pPr>
              <w:spacing w:line="360" w:lineRule="auto"/>
              <w:jc w:val="center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10</w:t>
            </w:r>
          </w:p>
        </w:tc>
      </w:tr>
      <w:tr w:rsidR="009F2389" w:rsidRPr="00DA6EFE" w:rsidTr="0071235B">
        <w:trPr>
          <w:jc w:val="center"/>
        </w:trPr>
        <w:tc>
          <w:tcPr>
            <w:tcW w:w="7093" w:type="dxa"/>
          </w:tcPr>
          <w:p w:rsidR="00C43C61" w:rsidRPr="00DA6EFE" w:rsidRDefault="00C43C61" w:rsidP="00DA6EFE">
            <w:pPr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DA6EFE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268" w:type="dxa"/>
          </w:tcPr>
          <w:p w:rsidR="00C43C61" w:rsidRPr="00DA6EFE" w:rsidRDefault="00C43C61" w:rsidP="00DA6EFE">
            <w:pPr>
              <w:spacing w:line="36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A6EFE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</w:tbl>
    <w:p w:rsidR="00C43C61" w:rsidRPr="00DA6EFE" w:rsidRDefault="00C43C61" w:rsidP="00DA6EFE">
      <w:pPr>
        <w:spacing w:line="360" w:lineRule="auto"/>
        <w:jc w:val="center"/>
        <w:rPr>
          <w:b/>
          <w:sz w:val="28"/>
          <w:szCs w:val="28"/>
          <w:lang w:val="ru-RU" w:eastAsia="en-US"/>
        </w:rPr>
      </w:pPr>
    </w:p>
    <w:p w:rsidR="00C43C61" w:rsidRPr="00DA6EFE" w:rsidRDefault="00C43C61" w:rsidP="00DA6EFE">
      <w:pPr>
        <w:spacing w:line="360" w:lineRule="auto"/>
        <w:jc w:val="center"/>
        <w:rPr>
          <w:b/>
          <w:sz w:val="28"/>
          <w:szCs w:val="28"/>
          <w:lang w:val="ru-RU" w:eastAsia="en-US"/>
        </w:rPr>
      </w:pPr>
      <w:r w:rsidRPr="00DA6EFE">
        <w:rPr>
          <w:b/>
          <w:bCs/>
          <w:sz w:val="28"/>
          <w:szCs w:val="28"/>
          <w:lang w:val="ru-RU" w:eastAsia="en-US"/>
        </w:rPr>
        <w:t xml:space="preserve">Требования к результатам освоения программы </w:t>
      </w:r>
      <w:r w:rsidRPr="00DA6EFE">
        <w:rPr>
          <w:b/>
          <w:sz w:val="28"/>
          <w:szCs w:val="28"/>
          <w:lang w:val="ru-RU" w:eastAsia="en-US"/>
        </w:rPr>
        <w:t xml:space="preserve">курса </w:t>
      </w:r>
    </w:p>
    <w:p w:rsidR="00E733E7" w:rsidRPr="00DA6EFE" w:rsidRDefault="00E733E7" w:rsidP="00DA6EFE">
      <w:pPr>
        <w:spacing w:line="360" w:lineRule="auto"/>
        <w:jc w:val="center"/>
        <w:rPr>
          <w:b/>
          <w:sz w:val="28"/>
          <w:szCs w:val="28"/>
          <w:lang w:val="ru-RU" w:eastAsia="en-US"/>
        </w:rPr>
      </w:pPr>
    </w:p>
    <w:p w:rsidR="00D91E29" w:rsidRPr="00DA6EFE" w:rsidRDefault="00D91E29" w:rsidP="00DA6EFE">
      <w:pPr>
        <w:tabs>
          <w:tab w:val="left" w:pos="4201"/>
        </w:tabs>
        <w:spacing w:line="360" w:lineRule="auto"/>
        <w:ind w:firstLine="567"/>
        <w:jc w:val="both"/>
        <w:rPr>
          <w:b/>
          <w:i/>
          <w:sz w:val="28"/>
          <w:szCs w:val="28"/>
          <w:lang w:val="ru-RU"/>
        </w:rPr>
      </w:pPr>
      <w:r w:rsidRPr="00DA6EFE">
        <w:rPr>
          <w:b/>
          <w:i/>
          <w:sz w:val="28"/>
          <w:szCs w:val="28"/>
          <w:bdr w:val="none" w:sz="0" w:space="0" w:color="auto" w:frame="1"/>
          <w:lang w:val="ru-RU"/>
        </w:rPr>
        <w:t>Личностные результаты</w:t>
      </w:r>
      <w:r w:rsidRPr="00DA6EFE">
        <w:rPr>
          <w:b/>
          <w:i/>
          <w:sz w:val="28"/>
          <w:szCs w:val="28"/>
          <w:lang w:val="ru-RU"/>
        </w:rPr>
        <w:t>:</w:t>
      </w:r>
      <w:r w:rsidRPr="00DA6EFE">
        <w:rPr>
          <w:b/>
          <w:i/>
          <w:sz w:val="28"/>
          <w:szCs w:val="28"/>
          <w:lang w:val="ru-RU"/>
        </w:rPr>
        <w:tab/>
      </w:r>
    </w:p>
    <w:p w:rsidR="00D91E29" w:rsidRPr="00DA6EFE" w:rsidRDefault="00D91E29" w:rsidP="00DA6EFE">
      <w:pPr>
        <w:numPr>
          <w:ilvl w:val="0"/>
          <w:numId w:val="27"/>
        </w:numPr>
        <w:spacing w:line="360" w:lineRule="auto"/>
        <w:ind w:left="426" w:hanging="284"/>
        <w:contextualSpacing/>
        <w:jc w:val="both"/>
        <w:rPr>
          <w:sz w:val="28"/>
          <w:szCs w:val="28"/>
          <w:lang w:val="ru-RU"/>
        </w:rPr>
      </w:pPr>
      <w:r w:rsidRPr="00DA6EFE">
        <w:rPr>
          <w:rFonts w:eastAsiaTheme="minorHAnsi"/>
          <w:sz w:val="28"/>
          <w:szCs w:val="28"/>
          <w:lang w:val="ru-RU" w:eastAsia="en-US"/>
        </w:rPr>
        <w:t xml:space="preserve">формирование российской гражданской идентичности, патриотизма, уважения </w:t>
      </w:r>
      <w:r w:rsidRPr="00DA6EFE">
        <w:rPr>
          <w:sz w:val="28"/>
          <w:szCs w:val="28"/>
          <w:lang w:val="ru-RU"/>
        </w:rPr>
        <w:t>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символов;</w:t>
      </w:r>
    </w:p>
    <w:p w:rsidR="00D91E29" w:rsidRPr="00DA6EFE" w:rsidRDefault="00D91E29" w:rsidP="00DA6EFE">
      <w:pPr>
        <w:numPr>
          <w:ilvl w:val="0"/>
          <w:numId w:val="27"/>
        </w:numPr>
        <w:spacing w:line="360" w:lineRule="auto"/>
        <w:ind w:left="426" w:hanging="284"/>
        <w:contextualSpacing/>
        <w:jc w:val="both"/>
        <w:rPr>
          <w:sz w:val="28"/>
          <w:szCs w:val="28"/>
          <w:lang w:val="ru-RU"/>
        </w:rPr>
      </w:pPr>
      <w:r w:rsidRPr="00DA6EFE">
        <w:rPr>
          <w:rFonts w:eastAsiaTheme="minorHAnsi"/>
          <w:sz w:val="28"/>
          <w:szCs w:val="28"/>
          <w:lang w:val="ru-RU" w:eastAsia="en-US"/>
        </w:rPr>
        <w:t xml:space="preserve">формирование </w:t>
      </w:r>
      <w:r w:rsidRPr="00DA6EFE">
        <w:rPr>
          <w:sz w:val="28"/>
          <w:szCs w:val="28"/>
          <w:lang w:val="ru-RU"/>
        </w:rPr>
        <w:t>гражданской позиции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достоинства;</w:t>
      </w:r>
    </w:p>
    <w:p w:rsidR="008E08B0" w:rsidRPr="00DA6EFE" w:rsidRDefault="00D91E29" w:rsidP="00DA6EFE">
      <w:pPr>
        <w:numPr>
          <w:ilvl w:val="0"/>
          <w:numId w:val="27"/>
        </w:numPr>
        <w:spacing w:line="360" w:lineRule="auto"/>
        <w:ind w:left="426" w:hanging="284"/>
        <w:contextualSpacing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E08B0" w:rsidRPr="00DA6EFE" w:rsidRDefault="008E08B0" w:rsidP="00DA6EFE">
      <w:pPr>
        <w:numPr>
          <w:ilvl w:val="0"/>
          <w:numId w:val="27"/>
        </w:numPr>
        <w:spacing w:line="360" w:lineRule="auto"/>
        <w:ind w:left="426" w:hanging="284"/>
        <w:contextualSpacing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8E08B0" w:rsidRPr="00DA6EFE" w:rsidRDefault="008E08B0" w:rsidP="00DA6EFE">
      <w:pPr>
        <w:numPr>
          <w:ilvl w:val="0"/>
          <w:numId w:val="27"/>
        </w:numPr>
        <w:spacing w:line="360" w:lineRule="auto"/>
        <w:ind w:left="426" w:hanging="284"/>
        <w:contextualSpacing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lastRenderedPageBreak/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D91E29" w:rsidRPr="00DA6EFE" w:rsidRDefault="00D91E29" w:rsidP="00DA6EFE">
      <w:pPr>
        <w:numPr>
          <w:ilvl w:val="0"/>
          <w:numId w:val="27"/>
        </w:numPr>
        <w:spacing w:line="360" w:lineRule="auto"/>
        <w:ind w:left="426" w:hanging="284"/>
        <w:contextualSpacing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D91E29" w:rsidRPr="00DA6EFE" w:rsidRDefault="00D91E29" w:rsidP="00DA6EFE">
      <w:pPr>
        <w:numPr>
          <w:ilvl w:val="0"/>
          <w:numId w:val="27"/>
        </w:numPr>
        <w:spacing w:line="360" w:lineRule="auto"/>
        <w:ind w:left="426" w:hanging="284"/>
        <w:contextualSpacing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развитие навыков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D91E29" w:rsidRPr="00DA6EFE" w:rsidRDefault="00D91E29" w:rsidP="00DA6EFE">
      <w:pPr>
        <w:spacing w:line="360" w:lineRule="auto"/>
        <w:ind w:left="567"/>
        <w:jc w:val="both"/>
        <w:rPr>
          <w:rFonts w:eastAsia="Calibri"/>
          <w:b/>
          <w:i/>
          <w:sz w:val="28"/>
          <w:szCs w:val="28"/>
          <w:lang w:val="ru-RU" w:eastAsia="en-US"/>
        </w:rPr>
      </w:pPr>
      <w:bookmarkStart w:id="0" w:name="100076"/>
      <w:bookmarkEnd w:id="0"/>
      <w:proofErr w:type="spellStart"/>
      <w:r w:rsidRPr="00DA6EFE">
        <w:rPr>
          <w:rFonts w:eastAsia="Calibri"/>
          <w:b/>
          <w:i/>
          <w:sz w:val="28"/>
          <w:szCs w:val="28"/>
          <w:bdr w:val="none" w:sz="0" w:space="0" w:color="auto" w:frame="1"/>
          <w:lang w:val="ru-RU" w:eastAsia="en-US"/>
        </w:rPr>
        <w:t>Метапредметные</w:t>
      </w:r>
      <w:proofErr w:type="spellEnd"/>
      <w:r w:rsidRPr="00DA6EFE">
        <w:rPr>
          <w:rFonts w:eastAsia="Calibri"/>
          <w:b/>
          <w:i/>
          <w:sz w:val="28"/>
          <w:szCs w:val="28"/>
          <w:bdr w:val="none" w:sz="0" w:space="0" w:color="auto" w:frame="1"/>
          <w:lang w:val="ru-RU" w:eastAsia="en-US"/>
        </w:rPr>
        <w:t xml:space="preserve"> результаты</w:t>
      </w:r>
      <w:r w:rsidRPr="00DA6EFE">
        <w:rPr>
          <w:rFonts w:eastAsia="Calibri"/>
          <w:b/>
          <w:i/>
          <w:sz w:val="28"/>
          <w:szCs w:val="28"/>
          <w:lang w:val="ru-RU" w:eastAsia="en-US"/>
        </w:rPr>
        <w:t>:</w:t>
      </w:r>
    </w:p>
    <w:p w:rsidR="00D91E29" w:rsidRPr="00DA6EFE" w:rsidRDefault="00D91E29" w:rsidP="00DA6EFE">
      <w:pPr>
        <w:numPr>
          <w:ilvl w:val="0"/>
          <w:numId w:val="26"/>
        </w:numPr>
        <w:spacing w:line="360" w:lineRule="auto"/>
        <w:ind w:left="426" w:hanging="284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DA6EFE">
        <w:rPr>
          <w:rFonts w:eastAsia="Calibri"/>
          <w:sz w:val="28"/>
          <w:szCs w:val="28"/>
          <w:lang w:val="ru-RU" w:eastAsia="en-US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планов;</w:t>
      </w:r>
    </w:p>
    <w:p w:rsidR="00D91E29" w:rsidRPr="00DA6EFE" w:rsidRDefault="00D91E29" w:rsidP="00DA6EFE">
      <w:pPr>
        <w:numPr>
          <w:ilvl w:val="0"/>
          <w:numId w:val="26"/>
        </w:numPr>
        <w:spacing w:line="360" w:lineRule="auto"/>
        <w:ind w:left="426" w:hanging="284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DA6EFE">
        <w:rPr>
          <w:rFonts w:eastAsia="Calibri"/>
          <w:sz w:val="28"/>
          <w:szCs w:val="28"/>
          <w:lang w:val="ru-RU" w:eastAsia="en-US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D91E29" w:rsidRPr="00DA6EFE" w:rsidRDefault="00D91E29" w:rsidP="00DA6EFE">
      <w:pPr>
        <w:numPr>
          <w:ilvl w:val="0"/>
          <w:numId w:val="26"/>
        </w:numPr>
        <w:spacing w:line="360" w:lineRule="auto"/>
        <w:ind w:left="426" w:hanging="284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DA6EFE">
        <w:rPr>
          <w:rFonts w:eastAsia="Calibri"/>
          <w:sz w:val="28"/>
          <w:szCs w:val="28"/>
          <w:lang w:val="ru-RU" w:eastAsia="en-US"/>
        </w:rPr>
        <w:t>владение навыками познавательной, учебно-исследовательской и проектной деятельности, способность и готовность к самостоятельному поиску методов решения практических задач;</w:t>
      </w:r>
    </w:p>
    <w:p w:rsidR="00D91E29" w:rsidRPr="00DA6EFE" w:rsidRDefault="00D91E29" w:rsidP="00DA6EFE">
      <w:pPr>
        <w:numPr>
          <w:ilvl w:val="0"/>
          <w:numId w:val="26"/>
        </w:numPr>
        <w:spacing w:line="360" w:lineRule="auto"/>
        <w:ind w:left="426" w:hanging="284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DA6EFE">
        <w:rPr>
          <w:rFonts w:eastAsia="Calibri"/>
          <w:sz w:val="28"/>
          <w:szCs w:val="28"/>
          <w:lang w:val="ru-RU" w:eastAsia="en-US"/>
        </w:rPr>
        <w:t>готовность и способность к самостоятельной 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C0558" w:rsidRPr="00DA6EFE" w:rsidRDefault="003C0558" w:rsidP="00DA6EFE">
      <w:pPr>
        <w:numPr>
          <w:ilvl w:val="0"/>
          <w:numId w:val="26"/>
        </w:numPr>
        <w:spacing w:line="360" w:lineRule="auto"/>
        <w:ind w:left="426" w:hanging="284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DA6EFE">
        <w:rPr>
          <w:rFonts w:eastAsia="Calibri"/>
          <w:sz w:val="28"/>
          <w:szCs w:val="28"/>
          <w:lang w:val="ru-RU" w:eastAsia="en-US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C0558" w:rsidRPr="00DA6EFE" w:rsidRDefault="00D91E29" w:rsidP="00DA6EFE">
      <w:pPr>
        <w:spacing w:line="360" w:lineRule="auto"/>
        <w:ind w:left="567"/>
        <w:contextualSpacing/>
        <w:jc w:val="both"/>
        <w:rPr>
          <w:rFonts w:eastAsia="Calibri"/>
          <w:b/>
          <w:i/>
          <w:sz w:val="28"/>
          <w:szCs w:val="28"/>
          <w:lang w:val="ru-RU" w:eastAsia="en-US"/>
        </w:rPr>
      </w:pPr>
      <w:r w:rsidRPr="00DA6EFE">
        <w:rPr>
          <w:rFonts w:eastAsia="Calibri"/>
          <w:b/>
          <w:i/>
          <w:sz w:val="28"/>
          <w:szCs w:val="28"/>
          <w:bdr w:val="none" w:sz="0" w:space="0" w:color="auto" w:frame="1"/>
          <w:lang w:val="ru-RU" w:eastAsia="en-US"/>
        </w:rPr>
        <w:t>Предметные результаты</w:t>
      </w:r>
      <w:r w:rsidRPr="00DA6EFE">
        <w:rPr>
          <w:rFonts w:eastAsia="Calibri"/>
          <w:b/>
          <w:i/>
          <w:sz w:val="28"/>
          <w:szCs w:val="28"/>
          <w:lang w:val="ru-RU" w:eastAsia="en-US"/>
        </w:rPr>
        <w:t xml:space="preserve">: </w:t>
      </w:r>
    </w:p>
    <w:p w:rsidR="003C0558" w:rsidRPr="00DA6EFE" w:rsidRDefault="003C0558" w:rsidP="00DA6EFE">
      <w:pPr>
        <w:pStyle w:val="a5"/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DA6EFE">
        <w:rPr>
          <w:bCs/>
          <w:sz w:val="28"/>
          <w:szCs w:val="28"/>
          <w:lang w:val="ru-RU" w:eastAsia="en-US"/>
        </w:rPr>
        <w:lastRenderedPageBreak/>
        <w:t>осознание роли русского родного языка в жизни общества и государства, в современном мире; осознание роли русского родного языка в жизни человека; осознание языка как развивающегося явления, взаимосвязи исторического развития языка с историей общества;</w:t>
      </w:r>
    </w:p>
    <w:p w:rsidR="003C0558" w:rsidRPr="00DA6EFE" w:rsidRDefault="003C0558" w:rsidP="00DA6EFE">
      <w:pPr>
        <w:pStyle w:val="a5"/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DA6EFE">
        <w:rPr>
          <w:bCs/>
          <w:sz w:val="28"/>
          <w:szCs w:val="28"/>
          <w:lang w:val="ru-RU" w:eastAsia="en-US"/>
        </w:rPr>
        <w:t>осознание национального своеобразия, богатства, выразительности русского родного языка;</w:t>
      </w:r>
    </w:p>
    <w:p w:rsidR="003C0558" w:rsidRPr="00DA6EFE" w:rsidRDefault="003C0558" w:rsidP="00DA6EFE">
      <w:pPr>
        <w:pStyle w:val="a5"/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DA6EFE">
        <w:rPr>
          <w:bCs/>
          <w:sz w:val="28"/>
          <w:szCs w:val="28"/>
          <w:lang w:val="ru-RU" w:eastAsia="en-US"/>
        </w:rPr>
        <w:t>распознавание, характеристика понимание и истолкование значения фразеологических оборотов с национально-культурным компонентом, уместное употребление их в современных ситуациях речевого общения; понимание и истолкование значения крылатых слов и выражений;</w:t>
      </w:r>
    </w:p>
    <w:p w:rsidR="003C0558" w:rsidRPr="00DA6EFE" w:rsidRDefault="003C0558" w:rsidP="00DA6EFE">
      <w:pPr>
        <w:pStyle w:val="a5"/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DA6EFE">
        <w:rPr>
          <w:bCs/>
          <w:sz w:val="28"/>
          <w:szCs w:val="28"/>
          <w:lang w:val="ru-RU" w:eastAsia="en-US"/>
        </w:rPr>
        <w:t>понимание процессов заимствования лексики как результата взаимодействия национальных культур;</w:t>
      </w:r>
      <w:r w:rsidR="00733258" w:rsidRPr="00DA6EFE">
        <w:rPr>
          <w:bCs/>
          <w:sz w:val="28"/>
          <w:szCs w:val="28"/>
          <w:lang w:val="ru-RU" w:eastAsia="en-US"/>
        </w:rPr>
        <w:t xml:space="preserve"> </w:t>
      </w:r>
      <w:r w:rsidRPr="00DA6EFE">
        <w:rPr>
          <w:bCs/>
          <w:sz w:val="28"/>
          <w:szCs w:val="28"/>
          <w:lang w:val="ru-RU" w:eastAsia="en-US"/>
        </w:rPr>
        <w:t>понимание роли заимствованной лексики в современном русском языке;</w:t>
      </w:r>
    </w:p>
    <w:p w:rsidR="003C0558" w:rsidRPr="00DA6EFE" w:rsidRDefault="003C0558" w:rsidP="00DA6EFE">
      <w:pPr>
        <w:pStyle w:val="a5"/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DA6EFE">
        <w:rPr>
          <w:bCs/>
          <w:sz w:val="28"/>
          <w:szCs w:val="28"/>
          <w:lang w:val="ru-RU" w:eastAsia="en-US"/>
        </w:rPr>
        <w:t>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3C0558" w:rsidRPr="00DA6EFE" w:rsidRDefault="003C0558" w:rsidP="00DA6EFE">
      <w:pPr>
        <w:pStyle w:val="a5"/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DA6EFE">
        <w:rPr>
          <w:bCs/>
          <w:sz w:val="28"/>
          <w:szCs w:val="28"/>
          <w:lang w:val="ru-RU" w:eastAsia="en-US"/>
        </w:rPr>
        <w:t>осознание изменений в языке как объективного процесса; понимание внешних и внутренних факторов языковых изменений; общее представление объективных процессах в современном русском языке; соблюдение</w:t>
      </w:r>
      <w:r w:rsidR="00733258" w:rsidRPr="00DA6EFE">
        <w:rPr>
          <w:bCs/>
          <w:sz w:val="28"/>
          <w:szCs w:val="28"/>
          <w:lang w:val="ru-RU" w:eastAsia="en-US"/>
        </w:rPr>
        <w:t xml:space="preserve"> </w:t>
      </w:r>
      <w:r w:rsidRPr="00DA6EFE">
        <w:rPr>
          <w:bCs/>
          <w:sz w:val="28"/>
          <w:szCs w:val="28"/>
          <w:lang w:val="ru-RU" w:eastAsia="en-US"/>
        </w:rPr>
        <w:t>норм русского речевого этикета;</w:t>
      </w:r>
    </w:p>
    <w:p w:rsidR="00733258" w:rsidRPr="00DA6EFE" w:rsidRDefault="003C0558" w:rsidP="00DA6EFE">
      <w:pPr>
        <w:pStyle w:val="a5"/>
        <w:numPr>
          <w:ilvl w:val="0"/>
          <w:numId w:val="30"/>
        </w:numPr>
        <w:spacing w:line="360" w:lineRule="auto"/>
        <w:jc w:val="both"/>
        <w:rPr>
          <w:bCs/>
          <w:sz w:val="28"/>
          <w:szCs w:val="28"/>
          <w:lang w:val="ru-RU" w:eastAsia="en-US"/>
        </w:rPr>
      </w:pPr>
      <w:r w:rsidRPr="00DA6EFE">
        <w:rPr>
          <w:bCs/>
          <w:sz w:val="28"/>
          <w:szCs w:val="28"/>
          <w:lang w:val="ru-RU" w:eastAsia="en-US"/>
        </w:rPr>
        <w:t xml:space="preserve">понимание национальной специфики русского речевого этикета по сравнению с </w:t>
      </w:r>
      <w:r w:rsidR="00733258" w:rsidRPr="00DA6EFE">
        <w:rPr>
          <w:bCs/>
          <w:sz w:val="28"/>
          <w:szCs w:val="28"/>
          <w:lang w:val="ru-RU" w:eastAsia="en-US"/>
        </w:rPr>
        <w:t>речевым этикетом других народов.</w:t>
      </w:r>
    </w:p>
    <w:p w:rsidR="003F044B" w:rsidRPr="00DA6EFE" w:rsidRDefault="003F044B" w:rsidP="00DA6EFE">
      <w:pPr>
        <w:pStyle w:val="a5"/>
        <w:spacing w:line="360" w:lineRule="auto"/>
        <w:ind w:left="502"/>
        <w:jc w:val="center"/>
        <w:rPr>
          <w:b/>
          <w:bCs/>
          <w:sz w:val="28"/>
          <w:szCs w:val="28"/>
          <w:lang w:val="ru-RU" w:eastAsia="en-US"/>
        </w:rPr>
      </w:pPr>
      <w:r w:rsidRPr="00DA6EFE">
        <w:rPr>
          <w:b/>
          <w:bCs/>
          <w:sz w:val="28"/>
          <w:szCs w:val="28"/>
          <w:lang w:val="ru-RU" w:eastAsia="en-US"/>
        </w:rPr>
        <w:t>Планируемые результаты освоения программы</w:t>
      </w:r>
    </w:p>
    <w:p w:rsidR="003F044B" w:rsidRPr="00DA6EFE" w:rsidRDefault="003F044B" w:rsidP="00DA6EFE">
      <w:pPr>
        <w:spacing w:line="360" w:lineRule="auto"/>
        <w:ind w:right="227" w:firstLine="567"/>
        <w:jc w:val="both"/>
        <w:rPr>
          <w:b/>
          <w:i/>
          <w:sz w:val="28"/>
          <w:szCs w:val="28"/>
          <w:lang w:val="ru-RU" w:eastAsia="ar-SA"/>
        </w:rPr>
      </w:pPr>
      <w:r w:rsidRPr="00DA6EFE">
        <w:rPr>
          <w:b/>
          <w:i/>
          <w:sz w:val="28"/>
          <w:szCs w:val="28"/>
          <w:lang w:val="ru-RU" w:eastAsia="ar-SA"/>
        </w:rPr>
        <w:t>Учащиеся научатся:</w:t>
      </w:r>
    </w:p>
    <w:p w:rsidR="00AE5F16" w:rsidRPr="00DA6EFE" w:rsidRDefault="00AE5F16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3F044B" w:rsidRPr="00DA6EFE" w:rsidRDefault="002A2E48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3F044B" w:rsidRPr="00DA6EFE" w:rsidRDefault="002A2E48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lastRenderedPageBreak/>
        <w:t>понимать и толковать значения русских слов с национально-культурным компонентом, правильно употреблять их в речи;</w:t>
      </w:r>
    </w:p>
    <w:p w:rsidR="002A2E48" w:rsidRPr="00DA6EFE" w:rsidRDefault="002A2E48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2A2E48" w:rsidRPr="00DA6EFE" w:rsidRDefault="002A2E48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 xml:space="preserve">распознавать источники крылатых слов и выражений (в рамках </w:t>
      </w:r>
      <w:proofErr w:type="gramStart"/>
      <w:r w:rsidRPr="00DA6EFE">
        <w:rPr>
          <w:sz w:val="28"/>
          <w:szCs w:val="28"/>
          <w:lang w:val="ru-RU" w:eastAsia="en-US"/>
        </w:rPr>
        <w:t>изученного</w:t>
      </w:r>
      <w:proofErr w:type="gramEnd"/>
      <w:r w:rsidRPr="00DA6EFE">
        <w:rPr>
          <w:sz w:val="28"/>
          <w:szCs w:val="28"/>
          <w:lang w:val="ru-RU" w:eastAsia="en-US"/>
        </w:rPr>
        <w:t>);</w:t>
      </w:r>
    </w:p>
    <w:p w:rsidR="00795A87" w:rsidRPr="00DA6EFE" w:rsidRDefault="00795A87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51527A" w:rsidRPr="00DA6EFE" w:rsidRDefault="0051527A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51527A" w:rsidRPr="00DA6EFE" w:rsidRDefault="0051527A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>использовать при общении в электронной среде</w:t>
      </w:r>
      <w:r w:rsidR="00FD5C34" w:rsidRPr="00DA6EFE">
        <w:rPr>
          <w:sz w:val="28"/>
          <w:szCs w:val="28"/>
          <w:lang w:val="ru-RU" w:eastAsia="en-US"/>
        </w:rPr>
        <w:t xml:space="preserve"> и в ситуациях делового общения </w:t>
      </w:r>
      <w:r w:rsidRPr="00DA6EFE">
        <w:rPr>
          <w:sz w:val="28"/>
          <w:szCs w:val="28"/>
          <w:lang w:val="ru-RU" w:eastAsia="en-US"/>
        </w:rPr>
        <w:t>этикетные формы и</w:t>
      </w:r>
      <w:r w:rsidR="00FD5C34" w:rsidRPr="00DA6EFE">
        <w:rPr>
          <w:sz w:val="28"/>
          <w:szCs w:val="28"/>
          <w:lang w:val="ru-RU" w:eastAsia="en-US"/>
        </w:rPr>
        <w:t xml:space="preserve"> </w:t>
      </w:r>
      <w:r w:rsidRPr="00DA6EFE">
        <w:rPr>
          <w:sz w:val="28"/>
          <w:szCs w:val="28"/>
          <w:lang w:val="ru-RU" w:eastAsia="en-US"/>
        </w:rPr>
        <w:t>принципы этикетного общения, лежащие в</w:t>
      </w:r>
      <w:r w:rsidR="00FD5C34" w:rsidRPr="00DA6EFE">
        <w:rPr>
          <w:sz w:val="28"/>
          <w:szCs w:val="28"/>
          <w:lang w:val="ru-RU" w:eastAsia="en-US"/>
        </w:rPr>
        <w:t xml:space="preserve"> </w:t>
      </w:r>
      <w:r w:rsidRPr="00DA6EFE">
        <w:rPr>
          <w:sz w:val="28"/>
          <w:szCs w:val="28"/>
          <w:lang w:val="ru-RU" w:eastAsia="en-US"/>
        </w:rPr>
        <w:t>основе национального русского речевого этикета;</w:t>
      </w:r>
    </w:p>
    <w:p w:rsidR="00FD5C34" w:rsidRPr="00DA6EFE" w:rsidRDefault="00184DE1" w:rsidP="00DA6EFE">
      <w:pPr>
        <w:numPr>
          <w:ilvl w:val="0"/>
          <w:numId w:val="31"/>
        </w:numPr>
        <w:tabs>
          <w:tab w:val="left" w:pos="709"/>
        </w:tabs>
        <w:spacing w:line="360" w:lineRule="auto"/>
        <w:ind w:right="227"/>
        <w:contextualSpacing/>
        <w:jc w:val="both"/>
        <w:rPr>
          <w:sz w:val="28"/>
          <w:szCs w:val="28"/>
          <w:lang w:val="ru-RU" w:eastAsia="en-US"/>
        </w:rPr>
      </w:pPr>
      <w:r w:rsidRPr="00DA6EFE">
        <w:rPr>
          <w:sz w:val="28"/>
          <w:szCs w:val="28"/>
          <w:lang w:val="ru-RU" w:eastAsia="en-US"/>
        </w:rPr>
        <w:t>создавать тексты как результат проектной (исследовательской) деятельности; оформлять реферат в письменной форме и представлять его в устной форме;</w:t>
      </w:r>
      <w:r w:rsidR="0051527A" w:rsidRPr="00DA6EFE">
        <w:rPr>
          <w:sz w:val="28"/>
          <w:szCs w:val="28"/>
          <w:lang w:val="ru-RU" w:eastAsia="en-US"/>
        </w:rPr>
        <w:t xml:space="preserve">• </w:t>
      </w:r>
    </w:p>
    <w:p w:rsidR="003F044B" w:rsidRPr="00DA6EFE" w:rsidRDefault="003F044B" w:rsidP="00DA6EFE">
      <w:pPr>
        <w:tabs>
          <w:tab w:val="left" w:pos="709"/>
        </w:tabs>
        <w:spacing w:line="360" w:lineRule="auto"/>
        <w:ind w:left="142" w:right="227" w:firstLine="425"/>
        <w:jc w:val="both"/>
        <w:rPr>
          <w:b/>
          <w:i/>
          <w:sz w:val="28"/>
          <w:szCs w:val="28"/>
          <w:lang w:val="ru-RU" w:eastAsia="ar-SA"/>
        </w:rPr>
      </w:pPr>
      <w:r w:rsidRPr="00DA6EFE">
        <w:rPr>
          <w:b/>
          <w:i/>
          <w:sz w:val="28"/>
          <w:szCs w:val="28"/>
          <w:lang w:val="ru-RU" w:eastAsia="ar-SA"/>
        </w:rPr>
        <w:t>Учащиеся получат возможность научиться:</w:t>
      </w:r>
    </w:p>
    <w:p w:rsidR="00795A87" w:rsidRPr="00DA6EFE" w:rsidRDefault="00795A87" w:rsidP="00DA6EFE">
      <w:pPr>
        <w:pStyle w:val="a5"/>
        <w:numPr>
          <w:ilvl w:val="0"/>
          <w:numId w:val="31"/>
        </w:numPr>
        <w:spacing w:line="360" w:lineRule="auto"/>
        <w:ind w:right="22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795A87" w:rsidRPr="00DA6EFE" w:rsidRDefault="00795A87" w:rsidP="00DA6EFE">
      <w:pPr>
        <w:pStyle w:val="a5"/>
        <w:numPr>
          <w:ilvl w:val="0"/>
          <w:numId w:val="31"/>
        </w:numPr>
        <w:spacing w:line="360" w:lineRule="auto"/>
        <w:ind w:right="227"/>
        <w:jc w:val="both"/>
        <w:rPr>
          <w:sz w:val="28"/>
          <w:szCs w:val="28"/>
          <w:lang w:val="ru-RU"/>
        </w:rPr>
      </w:pPr>
      <w:r w:rsidRPr="00DA6EFE">
        <w:rPr>
          <w:sz w:val="28"/>
          <w:szCs w:val="28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2D210B" w:rsidRPr="00DA6EFE" w:rsidRDefault="002D210B" w:rsidP="00DA6EFE">
      <w:pPr>
        <w:numPr>
          <w:ilvl w:val="0"/>
          <w:numId w:val="31"/>
        </w:numPr>
        <w:tabs>
          <w:tab w:val="left" w:pos="426"/>
        </w:tabs>
        <w:spacing w:line="360" w:lineRule="auto"/>
        <w:contextualSpacing/>
        <w:jc w:val="both"/>
        <w:rPr>
          <w:bCs/>
          <w:iCs/>
          <w:sz w:val="28"/>
          <w:szCs w:val="28"/>
          <w:lang w:val="ru-RU"/>
        </w:rPr>
      </w:pPr>
      <w:r w:rsidRPr="00DA6EFE">
        <w:rPr>
          <w:bCs/>
          <w:iCs/>
          <w:sz w:val="28"/>
          <w:szCs w:val="28"/>
          <w:lang w:val="ru-RU"/>
        </w:rPr>
        <w:t>правилам информационной безопасности при общении в социальных сетях;</w:t>
      </w:r>
    </w:p>
    <w:p w:rsidR="00184DE1" w:rsidRPr="00DA6EFE" w:rsidRDefault="00184DE1" w:rsidP="00DA6EFE">
      <w:pPr>
        <w:numPr>
          <w:ilvl w:val="0"/>
          <w:numId w:val="31"/>
        </w:numPr>
        <w:tabs>
          <w:tab w:val="left" w:pos="426"/>
        </w:tabs>
        <w:spacing w:line="360" w:lineRule="auto"/>
        <w:contextualSpacing/>
        <w:jc w:val="both"/>
        <w:rPr>
          <w:bCs/>
          <w:iCs/>
          <w:sz w:val="28"/>
          <w:szCs w:val="28"/>
          <w:lang w:val="ru-RU"/>
        </w:rPr>
      </w:pPr>
      <w:r w:rsidRPr="00DA6EFE">
        <w:rPr>
          <w:bCs/>
          <w:iCs/>
          <w:sz w:val="28"/>
          <w:szCs w:val="28"/>
          <w:lang w:val="ru-RU"/>
        </w:rPr>
        <w:lastRenderedPageBreak/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DA6EFE">
        <w:rPr>
          <w:bCs/>
          <w:iCs/>
          <w:sz w:val="28"/>
          <w:szCs w:val="28"/>
          <w:lang w:val="ru-RU"/>
        </w:rPr>
        <w:t>самопрезентация</w:t>
      </w:r>
      <w:proofErr w:type="spellEnd"/>
      <w:r w:rsidRPr="00DA6EFE">
        <w:rPr>
          <w:bCs/>
          <w:iCs/>
          <w:sz w:val="28"/>
          <w:szCs w:val="28"/>
          <w:lang w:val="ru-RU"/>
        </w:rPr>
        <w:t>, просьба, принесение извинений и др.;</w:t>
      </w:r>
    </w:p>
    <w:p w:rsidR="00184DE1" w:rsidRPr="00DA6EFE" w:rsidRDefault="00184DE1" w:rsidP="00DA6EFE">
      <w:pPr>
        <w:numPr>
          <w:ilvl w:val="0"/>
          <w:numId w:val="31"/>
        </w:numPr>
        <w:tabs>
          <w:tab w:val="left" w:pos="426"/>
        </w:tabs>
        <w:spacing w:line="360" w:lineRule="auto"/>
        <w:contextualSpacing/>
        <w:jc w:val="both"/>
        <w:rPr>
          <w:bCs/>
          <w:iCs/>
          <w:sz w:val="28"/>
          <w:szCs w:val="28"/>
          <w:lang w:val="ru-RU"/>
        </w:rPr>
      </w:pPr>
      <w:r w:rsidRPr="00DA6EFE">
        <w:rPr>
          <w:bCs/>
          <w:iCs/>
          <w:sz w:val="28"/>
          <w:szCs w:val="28"/>
          <w:lang w:val="ru-RU"/>
        </w:rPr>
        <w:t>использовать в общении этикетные речевые тактики и приемы‚ помогающие противостоять речевой агрессии</w:t>
      </w:r>
      <w:r w:rsidR="002D210B" w:rsidRPr="00DA6EFE">
        <w:rPr>
          <w:bCs/>
          <w:iCs/>
          <w:sz w:val="28"/>
          <w:szCs w:val="28"/>
          <w:lang w:val="ru-RU"/>
        </w:rPr>
        <w:t>.</w:t>
      </w:r>
    </w:p>
    <w:p w:rsidR="00BE3912" w:rsidRPr="00DA6EFE" w:rsidRDefault="00BE3912" w:rsidP="00DA6EFE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DA6EFE">
        <w:rPr>
          <w:b/>
          <w:sz w:val="28"/>
          <w:szCs w:val="28"/>
          <w:lang w:val="ru-RU"/>
        </w:rPr>
        <w:t>Календарно-тематическое планирование</w:t>
      </w:r>
      <w:r w:rsidRPr="00DA6EFE">
        <w:rPr>
          <w:b/>
          <w:sz w:val="28"/>
          <w:szCs w:val="28"/>
          <w:lang w:val="ru-RU"/>
        </w:rPr>
        <w:br/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"/>
        <w:gridCol w:w="7656"/>
        <w:gridCol w:w="902"/>
        <w:gridCol w:w="28"/>
        <w:gridCol w:w="14"/>
        <w:gridCol w:w="899"/>
      </w:tblGrid>
      <w:tr w:rsidR="009F2389" w:rsidRPr="00DA6EFE" w:rsidTr="005A6451">
        <w:trPr>
          <w:trHeight w:val="278"/>
        </w:trPr>
        <w:tc>
          <w:tcPr>
            <w:tcW w:w="957" w:type="dxa"/>
            <w:vMerge w:val="restart"/>
          </w:tcPr>
          <w:p w:rsidR="00BE3912" w:rsidRPr="00DA6EFE" w:rsidRDefault="00BE3912" w:rsidP="00DA6EF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BE3912" w:rsidRPr="00DA6EFE" w:rsidRDefault="00BE3912" w:rsidP="00DA6EFE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DA6EFE">
              <w:rPr>
                <w:rFonts w:eastAsiaTheme="minorHAnsi"/>
                <w:b/>
                <w:sz w:val="28"/>
                <w:szCs w:val="28"/>
                <w:lang w:val="ru-RU" w:eastAsia="en-US"/>
              </w:rPr>
              <w:t>№</w:t>
            </w:r>
          </w:p>
          <w:p w:rsidR="00BE3912" w:rsidRPr="00DA6EFE" w:rsidRDefault="00BE3912" w:rsidP="00DA6EFE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A6EFE">
              <w:rPr>
                <w:rFonts w:eastAsiaTheme="minorHAnsi"/>
                <w:b/>
                <w:sz w:val="28"/>
                <w:szCs w:val="28"/>
                <w:lang w:val="ru-RU" w:eastAsia="en-US"/>
              </w:rPr>
              <w:t>урока</w:t>
            </w:r>
          </w:p>
        </w:tc>
        <w:tc>
          <w:tcPr>
            <w:tcW w:w="7656" w:type="dxa"/>
            <w:vMerge w:val="restart"/>
          </w:tcPr>
          <w:p w:rsidR="00BE3912" w:rsidRPr="00DA6EFE" w:rsidRDefault="00BE3912" w:rsidP="00DA6EF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  <w:p w:rsidR="00BE3912" w:rsidRPr="00DA6EFE" w:rsidRDefault="00BE3912" w:rsidP="00DA6EF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DA6EFE">
              <w:rPr>
                <w:b/>
                <w:sz w:val="28"/>
                <w:szCs w:val="28"/>
                <w:lang w:val="ru-RU" w:eastAsia="en-US"/>
              </w:rPr>
              <w:t>Тема урока</w:t>
            </w:r>
          </w:p>
        </w:tc>
        <w:tc>
          <w:tcPr>
            <w:tcW w:w="1843" w:type="dxa"/>
            <w:gridSpan w:val="4"/>
          </w:tcPr>
          <w:p w:rsidR="00BE3912" w:rsidRPr="00DA6EFE" w:rsidRDefault="00BE3912" w:rsidP="00DA6EFE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DA6EFE">
              <w:rPr>
                <w:rFonts w:eastAsiaTheme="minorHAnsi"/>
                <w:b/>
                <w:sz w:val="28"/>
                <w:szCs w:val="28"/>
                <w:lang w:val="ru-RU" w:eastAsia="en-US"/>
              </w:rPr>
              <w:t>Дата</w:t>
            </w:r>
          </w:p>
          <w:p w:rsidR="00BE3912" w:rsidRPr="00DA6EFE" w:rsidRDefault="00BE3912" w:rsidP="00DA6EFE">
            <w:pPr>
              <w:spacing w:line="360" w:lineRule="auto"/>
              <w:jc w:val="center"/>
              <w:rPr>
                <w:rFonts w:eastAsiaTheme="minorHAnsi"/>
                <w:sz w:val="28"/>
                <w:szCs w:val="28"/>
                <w:lang w:val="ru-RU" w:eastAsia="en-US"/>
              </w:rPr>
            </w:pPr>
            <w:r w:rsidRPr="00DA6EFE">
              <w:rPr>
                <w:rFonts w:eastAsiaTheme="minorHAnsi"/>
                <w:b/>
                <w:sz w:val="28"/>
                <w:szCs w:val="28"/>
                <w:lang w:val="ru-RU" w:eastAsia="en-US"/>
              </w:rPr>
              <w:t>проведения</w:t>
            </w:r>
          </w:p>
        </w:tc>
      </w:tr>
      <w:tr w:rsidR="009F2389" w:rsidRPr="00DA6EFE" w:rsidTr="006D5404">
        <w:trPr>
          <w:trHeight w:val="277"/>
        </w:trPr>
        <w:tc>
          <w:tcPr>
            <w:tcW w:w="957" w:type="dxa"/>
            <w:vMerge/>
          </w:tcPr>
          <w:p w:rsidR="00BE3912" w:rsidRPr="00DA6EFE" w:rsidRDefault="00BE3912" w:rsidP="00DA6EF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  <w:vMerge/>
          </w:tcPr>
          <w:p w:rsidR="00BE3912" w:rsidRPr="00DA6EFE" w:rsidRDefault="00BE3912" w:rsidP="00DA6EF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</w:p>
        </w:tc>
        <w:tc>
          <w:tcPr>
            <w:tcW w:w="902" w:type="dxa"/>
          </w:tcPr>
          <w:p w:rsidR="00BE3912" w:rsidRPr="00DA6EFE" w:rsidRDefault="00BE3912" w:rsidP="00DA6EFE">
            <w:pPr>
              <w:spacing w:line="360" w:lineRule="auto"/>
              <w:jc w:val="center"/>
              <w:rPr>
                <w:b/>
                <w:sz w:val="28"/>
                <w:szCs w:val="28"/>
                <w:lang w:val="ru-RU" w:eastAsia="en-US"/>
              </w:rPr>
            </w:pPr>
            <w:r w:rsidRPr="00DA6EFE">
              <w:rPr>
                <w:b/>
                <w:sz w:val="28"/>
                <w:szCs w:val="28"/>
                <w:lang w:val="ru-RU" w:eastAsia="en-US"/>
              </w:rPr>
              <w:t>по плану</w:t>
            </w:r>
          </w:p>
        </w:tc>
        <w:tc>
          <w:tcPr>
            <w:tcW w:w="941" w:type="dxa"/>
            <w:gridSpan w:val="3"/>
          </w:tcPr>
          <w:p w:rsidR="00BE3912" w:rsidRPr="00DA6EFE" w:rsidRDefault="00BE3912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  <w:r w:rsidRPr="00DA6EFE">
              <w:rPr>
                <w:b/>
                <w:sz w:val="28"/>
                <w:szCs w:val="28"/>
                <w:lang w:val="ru-RU" w:eastAsia="en-US"/>
              </w:rPr>
              <w:t>по факту</w:t>
            </w:r>
          </w:p>
        </w:tc>
      </w:tr>
      <w:tr w:rsidR="009F2389" w:rsidRPr="00DA6EFE" w:rsidTr="00BB0FD9">
        <w:trPr>
          <w:trHeight w:val="277"/>
        </w:trPr>
        <w:tc>
          <w:tcPr>
            <w:tcW w:w="10456" w:type="dxa"/>
            <w:gridSpan w:val="6"/>
          </w:tcPr>
          <w:p w:rsidR="00FF62CE" w:rsidRPr="00DA6EFE" w:rsidRDefault="00FF62CE" w:rsidP="00DA6EFE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DA6EFE">
              <w:rPr>
                <w:rFonts w:eastAsiaTheme="minorHAnsi"/>
                <w:b/>
                <w:sz w:val="28"/>
                <w:szCs w:val="28"/>
                <w:lang w:val="ru-RU" w:eastAsia="en-US"/>
              </w:rPr>
              <w:t>Язык и культура (12 ч)</w:t>
            </w: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Образ человека в языке: слова-концепты «дух» и «душа».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Крылатые слова и выражения в русском языке.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 xml:space="preserve">О происхождении фразеологизмов. Источники </w:t>
            </w:r>
            <w:r w:rsidRPr="00DA6EFE">
              <w:rPr>
                <w:sz w:val="28"/>
                <w:szCs w:val="28"/>
                <w:lang w:val="ru-RU"/>
              </w:rPr>
              <w:lastRenderedPageBreak/>
              <w:t>фразеологизмов.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Развитие русского языка как объективный процесс.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Основные тенденции развития современного русского языка.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Новые иноязычные заимствования в современном русском языке.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Словообразовательные неологизмы в современном русском языке.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FF62CE" w:rsidRPr="007A0C10" w:rsidTr="005A6451">
        <w:trPr>
          <w:trHeight w:val="277"/>
        </w:trPr>
        <w:tc>
          <w:tcPr>
            <w:tcW w:w="957" w:type="dxa"/>
          </w:tcPr>
          <w:p w:rsidR="00FF62CE" w:rsidRPr="00DA6EFE" w:rsidRDefault="00FF62CE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FF62CE" w:rsidRPr="00DA6EFE" w:rsidRDefault="00FF62CE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Переосмысление значений слов в современном русском языке.</w:t>
            </w:r>
          </w:p>
        </w:tc>
        <w:tc>
          <w:tcPr>
            <w:tcW w:w="944" w:type="dxa"/>
            <w:gridSpan w:val="3"/>
          </w:tcPr>
          <w:p w:rsidR="00FF62CE" w:rsidRPr="00DA6EFE" w:rsidRDefault="00FF62CE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FF62CE" w:rsidRPr="00DA6EFE" w:rsidRDefault="00FF62CE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4C7374" w:rsidRPr="007A0C10" w:rsidTr="005A6451">
        <w:trPr>
          <w:trHeight w:val="277"/>
        </w:trPr>
        <w:tc>
          <w:tcPr>
            <w:tcW w:w="957" w:type="dxa"/>
          </w:tcPr>
          <w:p w:rsidR="004C7374" w:rsidRPr="00DA6EFE" w:rsidRDefault="004C7374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4C7374" w:rsidRPr="00DA6EFE" w:rsidRDefault="004C7374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Проверочная работа</w:t>
            </w:r>
            <w:r w:rsidR="00054792" w:rsidRPr="00DA6EFE">
              <w:rPr>
                <w:sz w:val="28"/>
                <w:szCs w:val="28"/>
                <w:lang w:val="ru-RU"/>
              </w:rPr>
              <w:t xml:space="preserve">. Представление </w:t>
            </w:r>
            <w:r w:rsidRPr="00DA6EFE">
              <w:rPr>
                <w:sz w:val="28"/>
                <w:szCs w:val="28"/>
                <w:lang w:val="ru-RU"/>
              </w:rPr>
              <w:t>проектов, результатов</w:t>
            </w:r>
            <w:r w:rsidR="00054792" w:rsidRPr="00DA6EFE">
              <w:rPr>
                <w:sz w:val="28"/>
                <w:szCs w:val="28"/>
                <w:lang w:val="ru-RU"/>
              </w:rPr>
              <w:t xml:space="preserve"> </w:t>
            </w:r>
            <w:r w:rsidRPr="00DA6EFE">
              <w:rPr>
                <w:sz w:val="28"/>
                <w:szCs w:val="28"/>
                <w:lang w:val="ru-RU"/>
              </w:rPr>
              <w:t>исследовательской работы.</w:t>
            </w:r>
          </w:p>
        </w:tc>
        <w:tc>
          <w:tcPr>
            <w:tcW w:w="944" w:type="dxa"/>
            <w:gridSpan w:val="3"/>
          </w:tcPr>
          <w:p w:rsidR="004C7374" w:rsidRPr="00DA6EFE" w:rsidRDefault="004C7374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4C7374" w:rsidRPr="00DA6EFE" w:rsidRDefault="004C7374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DA6EFE" w:rsidTr="00DA6591">
        <w:trPr>
          <w:trHeight w:val="277"/>
        </w:trPr>
        <w:tc>
          <w:tcPr>
            <w:tcW w:w="10456" w:type="dxa"/>
            <w:gridSpan w:val="6"/>
          </w:tcPr>
          <w:p w:rsidR="00486F69" w:rsidRPr="00DA6EFE" w:rsidRDefault="00486F69" w:rsidP="00DA6EFE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DA6EFE">
              <w:rPr>
                <w:b/>
                <w:sz w:val="28"/>
                <w:szCs w:val="28"/>
                <w:lang w:val="ru-RU"/>
              </w:rPr>
              <w:t>Культура речи (12 ч)</w:t>
            </w: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486F69" w:rsidRPr="00DA6EFE" w:rsidRDefault="00486F69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486F69" w:rsidRPr="00DA6EFE" w:rsidRDefault="00486F69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486F69" w:rsidRPr="00DA6EFE" w:rsidRDefault="00486F69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486F69" w:rsidRPr="00DA6EFE" w:rsidRDefault="00486F69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DA6EFE" w:rsidTr="005A6451">
        <w:trPr>
          <w:trHeight w:val="277"/>
        </w:trPr>
        <w:tc>
          <w:tcPr>
            <w:tcW w:w="957" w:type="dxa"/>
          </w:tcPr>
          <w:p w:rsidR="00486F69" w:rsidRPr="00DA6EFE" w:rsidRDefault="00486F69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486F69" w:rsidRPr="00DA6EFE" w:rsidRDefault="00486F69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944" w:type="dxa"/>
            <w:gridSpan w:val="3"/>
          </w:tcPr>
          <w:p w:rsidR="00486F69" w:rsidRPr="00DA6EFE" w:rsidRDefault="00486F69" w:rsidP="00DA6EF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9" w:type="dxa"/>
          </w:tcPr>
          <w:p w:rsidR="00486F69" w:rsidRPr="00DA6EFE" w:rsidRDefault="00486F69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 xml:space="preserve">Типичные </w:t>
            </w:r>
            <w:proofErr w:type="gramStart"/>
            <w:r w:rsidRPr="00DA6EFE">
              <w:rPr>
                <w:sz w:val="28"/>
                <w:szCs w:val="28"/>
                <w:lang w:val="ru-RU"/>
              </w:rPr>
              <w:t>ошибки</w:t>
            </w:r>
            <w:proofErr w:type="gramEnd"/>
            <w:r w:rsidRPr="00DA6EFE">
              <w:rPr>
                <w:sz w:val="28"/>
                <w:szCs w:val="28"/>
                <w:lang w:val="ru-RU"/>
              </w:rPr>
              <w:t>‚ связанные с нарушением лексической сочетаемости.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both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DA6EFE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Речевая избыточность и точность. Тавтология. Плеоназм.</w:t>
            </w:r>
            <w:r w:rsidRPr="00DA6EFE">
              <w:rPr>
                <w:sz w:val="28"/>
                <w:szCs w:val="28"/>
              </w:rPr>
              <w:t xml:space="preserve"> </w:t>
            </w:r>
            <w:r w:rsidRPr="00DA6EFE">
              <w:rPr>
                <w:sz w:val="28"/>
                <w:szCs w:val="28"/>
                <w:lang w:val="ru-RU"/>
              </w:rPr>
              <w:t>Современные толковые словари.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DA6EFE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 xml:space="preserve">Типичные ошибки в построении сложных предложений. 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Этика и этикет в электронной среде общения.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054792" w:rsidRPr="007A0C10" w:rsidTr="005A6451">
        <w:trPr>
          <w:trHeight w:val="277"/>
        </w:trPr>
        <w:tc>
          <w:tcPr>
            <w:tcW w:w="957" w:type="dxa"/>
          </w:tcPr>
          <w:p w:rsidR="00054792" w:rsidRPr="00DA6EFE" w:rsidRDefault="00054792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054792" w:rsidRPr="00DA6EFE" w:rsidRDefault="00054792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944" w:type="dxa"/>
            <w:gridSpan w:val="3"/>
          </w:tcPr>
          <w:p w:rsidR="00054792" w:rsidRPr="00DA6EFE" w:rsidRDefault="00054792" w:rsidP="00DA6EFE">
            <w:pPr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899" w:type="dxa"/>
          </w:tcPr>
          <w:p w:rsidR="00054792" w:rsidRPr="00DA6EFE" w:rsidRDefault="00054792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4758FC">
        <w:trPr>
          <w:trHeight w:val="277"/>
        </w:trPr>
        <w:tc>
          <w:tcPr>
            <w:tcW w:w="10456" w:type="dxa"/>
            <w:gridSpan w:val="6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  <w:r w:rsidRPr="00DA6EFE">
              <w:rPr>
                <w:b/>
                <w:sz w:val="28"/>
                <w:szCs w:val="28"/>
                <w:lang w:val="ru-RU"/>
              </w:rPr>
              <w:t>Речь. Речевая деятельность. Текст (10 ч)</w:t>
            </w:r>
          </w:p>
        </w:tc>
      </w:tr>
      <w:tr w:rsidR="009F2389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B05498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 xml:space="preserve">Виды преобразования текстов: аннотация, конспект. 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B05498" w:rsidRPr="007A0C10" w:rsidTr="005A6451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944" w:type="dxa"/>
            <w:gridSpan w:val="3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899" w:type="dxa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DA6EFE" w:rsidTr="006D5404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B05498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930" w:type="dxa"/>
            <w:gridSpan w:val="2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B05498" w:rsidRPr="007A0C10" w:rsidTr="006D5404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054792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930" w:type="dxa"/>
            <w:gridSpan w:val="2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9F2389" w:rsidRPr="007A0C10" w:rsidTr="006D5404">
        <w:trPr>
          <w:trHeight w:val="277"/>
        </w:trPr>
        <w:tc>
          <w:tcPr>
            <w:tcW w:w="957" w:type="dxa"/>
          </w:tcPr>
          <w:p w:rsidR="00B05498" w:rsidRPr="00DA6EFE" w:rsidRDefault="00B05498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B05498" w:rsidRPr="00DA6EFE" w:rsidRDefault="00054792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Учебно-научный стиль. Доклад, сообщение.</w:t>
            </w:r>
          </w:p>
        </w:tc>
        <w:tc>
          <w:tcPr>
            <w:tcW w:w="930" w:type="dxa"/>
            <w:gridSpan w:val="2"/>
          </w:tcPr>
          <w:p w:rsidR="00B05498" w:rsidRPr="00DA6EFE" w:rsidRDefault="00B05498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B05498" w:rsidRPr="00DA6EFE" w:rsidRDefault="00B05498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4C7374" w:rsidRPr="007A0C10" w:rsidTr="006D5404">
        <w:trPr>
          <w:trHeight w:val="277"/>
        </w:trPr>
        <w:tc>
          <w:tcPr>
            <w:tcW w:w="957" w:type="dxa"/>
          </w:tcPr>
          <w:p w:rsidR="004C7374" w:rsidRPr="00DA6EFE" w:rsidRDefault="004C7374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4C7374" w:rsidRPr="00DA6EFE" w:rsidRDefault="00054792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930" w:type="dxa"/>
            <w:gridSpan w:val="2"/>
          </w:tcPr>
          <w:p w:rsidR="004C7374" w:rsidRPr="00DA6EFE" w:rsidRDefault="004C7374" w:rsidP="00DA6EFE">
            <w:pPr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4C7374" w:rsidRPr="00DA6EFE" w:rsidRDefault="004C7374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054792" w:rsidRPr="00DA6EFE" w:rsidTr="006D5404">
        <w:trPr>
          <w:trHeight w:val="277"/>
        </w:trPr>
        <w:tc>
          <w:tcPr>
            <w:tcW w:w="957" w:type="dxa"/>
          </w:tcPr>
          <w:p w:rsidR="00054792" w:rsidRPr="00DA6EFE" w:rsidRDefault="00054792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054792" w:rsidRPr="00DA6EFE" w:rsidRDefault="00054792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>Публицистический стиль. Проблемный очерк.</w:t>
            </w:r>
          </w:p>
        </w:tc>
        <w:tc>
          <w:tcPr>
            <w:tcW w:w="930" w:type="dxa"/>
            <w:gridSpan w:val="2"/>
          </w:tcPr>
          <w:p w:rsidR="00054792" w:rsidRPr="00DA6EFE" w:rsidRDefault="00054792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054792" w:rsidRPr="00DA6EFE" w:rsidRDefault="00054792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054792" w:rsidRPr="007A0C10" w:rsidTr="006D5404">
        <w:trPr>
          <w:trHeight w:val="277"/>
        </w:trPr>
        <w:tc>
          <w:tcPr>
            <w:tcW w:w="957" w:type="dxa"/>
          </w:tcPr>
          <w:p w:rsidR="00054792" w:rsidRPr="00DA6EFE" w:rsidRDefault="00054792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054792" w:rsidRPr="00DA6EFE" w:rsidRDefault="00054792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930" w:type="dxa"/>
            <w:gridSpan w:val="2"/>
          </w:tcPr>
          <w:p w:rsidR="00054792" w:rsidRPr="00DA6EFE" w:rsidRDefault="00054792" w:rsidP="00DA6EFE">
            <w:pPr>
              <w:spacing w:line="360" w:lineRule="auto"/>
              <w:jc w:val="center"/>
              <w:rPr>
                <w:sz w:val="28"/>
                <w:szCs w:val="28"/>
                <w:lang w:val="ru-RU" w:eastAsia="en-US"/>
              </w:rPr>
            </w:pPr>
          </w:p>
        </w:tc>
        <w:tc>
          <w:tcPr>
            <w:tcW w:w="913" w:type="dxa"/>
            <w:gridSpan w:val="2"/>
          </w:tcPr>
          <w:p w:rsidR="00054792" w:rsidRPr="00DA6EFE" w:rsidRDefault="00054792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  <w:tr w:rsidR="00054792" w:rsidRPr="007A0C10" w:rsidTr="006D5404">
        <w:trPr>
          <w:trHeight w:val="277"/>
        </w:trPr>
        <w:tc>
          <w:tcPr>
            <w:tcW w:w="957" w:type="dxa"/>
          </w:tcPr>
          <w:p w:rsidR="00054792" w:rsidRPr="00DA6EFE" w:rsidRDefault="00054792" w:rsidP="00DA6EFE">
            <w:pPr>
              <w:numPr>
                <w:ilvl w:val="0"/>
                <w:numId w:val="11"/>
              </w:numPr>
              <w:spacing w:line="360" w:lineRule="auto"/>
              <w:rPr>
                <w:rFonts w:eastAsiaTheme="minorHAnsi"/>
                <w:sz w:val="28"/>
                <w:szCs w:val="28"/>
                <w:lang w:val="ru-RU" w:eastAsia="en-US"/>
              </w:rPr>
            </w:pPr>
          </w:p>
        </w:tc>
        <w:tc>
          <w:tcPr>
            <w:tcW w:w="7656" w:type="dxa"/>
          </w:tcPr>
          <w:p w:rsidR="00054792" w:rsidRPr="00DA6EFE" w:rsidRDefault="00054792" w:rsidP="00DA6EFE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A6EFE">
              <w:rPr>
                <w:sz w:val="28"/>
                <w:szCs w:val="28"/>
                <w:lang w:val="ru-RU"/>
              </w:rPr>
              <w:t xml:space="preserve">Текст и </w:t>
            </w:r>
            <w:proofErr w:type="spellStart"/>
            <w:r w:rsidRPr="00DA6EFE">
              <w:rPr>
                <w:sz w:val="28"/>
                <w:szCs w:val="28"/>
                <w:lang w:val="ru-RU"/>
              </w:rPr>
              <w:t>интертекст</w:t>
            </w:r>
            <w:proofErr w:type="spellEnd"/>
            <w:r w:rsidRPr="00DA6EFE">
              <w:rPr>
                <w:sz w:val="28"/>
                <w:szCs w:val="28"/>
                <w:lang w:val="ru-RU"/>
              </w:rPr>
              <w:t>. Афоризмы. Прецедентные тексты.</w:t>
            </w:r>
          </w:p>
        </w:tc>
        <w:tc>
          <w:tcPr>
            <w:tcW w:w="930" w:type="dxa"/>
            <w:gridSpan w:val="2"/>
          </w:tcPr>
          <w:p w:rsidR="00054792" w:rsidRPr="00DA6EFE" w:rsidRDefault="00054792" w:rsidP="00DA6EFE">
            <w:pPr>
              <w:spacing w:line="360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913" w:type="dxa"/>
            <w:gridSpan w:val="2"/>
          </w:tcPr>
          <w:p w:rsidR="00054792" w:rsidRPr="00DA6EFE" w:rsidRDefault="00054792" w:rsidP="00DA6EFE">
            <w:pPr>
              <w:spacing w:line="360" w:lineRule="auto"/>
              <w:rPr>
                <w:rFonts w:eastAsiaTheme="minorHAnsi"/>
                <w:b/>
                <w:sz w:val="28"/>
                <w:szCs w:val="28"/>
                <w:lang w:val="ru-RU" w:eastAsia="en-US"/>
              </w:rPr>
            </w:pPr>
          </w:p>
        </w:tc>
      </w:tr>
    </w:tbl>
    <w:p w:rsidR="002C7F0D" w:rsidRPr="00DA6EFE" w:rsidRDefault="002C7F0D" w:rsidP="00DA6EFE">
      <w:pPr>
        <w:spacing w:line="360" w:lineRule="auto"/>
        <w:jc w:val="center"/>
        <w:rPr>
          <w:b/>
          <w:sz w:val="28"/>
          <w:szCs w:val="28"/>
          <w:lang w:val="ru-RU"/>
        </w:rPr>
      </w:pPr>
    </w:p>
    <w:sectPr w:rsidR="002C7F0D" w:rsidRPr="00DA6EFE" w:rsidSect="00134857">
      <w:pgSz w:w="16838" w:h="11906" w:orient="landscape"/>
      <w:pgMar w:top="851" w:right="851" w:bottom="850" w:left="851" w:header="709" w:footer="709" w:gutter="0"/>
      <w:cols w:space="708"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9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7"/>
  </w:num>
  <w:num w:numId="3">
    <w:abstractNumId w:val="17"/>
  </w:num>
  <w:num w:numId="4">
    <w:abstractNumId w:val="3"/>
  </w:num>
  <w:num w:numId="5">
    <w:abstractNumId w:val="20"/>
  </w:num>
  <w:num w:numId="6">
    <w:abstractNumId w:val="23"/>
  </w:num>
  <w:num w:numId="7">
    <w:abstractNumId w:val="4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29"/>
  </w:num>
  <w:num w:numId="12">
    <w:abstractNumId w:val="8"/>
  </w:num>
  <w:num w:numId="13">
    <w:abstractNumId w:val="0"/>
  </w:num>
  <w:num w:numId="14">
    <w:abstractNumId w:val="1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15"/>
  </w:num>
  <w:num w:numId="19">
    <w:abstractNumId w:val="24"/>
  </w:num>
  <w:num w:numId="20">
    <w:abstractNumId w:val="26"/>
  </w:num>
  <w:num w:numId="21">
    <w:abstractNumId w:val="18"/>
  </w:num>
  <w:num w:numId="22">
    <w:abstractNumId w:val="16"/>
  </w:num>
  <w:num w:numId="23">
    <w:abstractNumId w:val="2"/>
  </w:num>
  <w:num w:numId="24">
    <w:abstractNumId w:val="28"/>
  </w:num>
  <w:num w:numId="25">
    <w:abstractNumId w:val="7"/>
  </w:num>
  <w:num w:numId="26">
    <w:abstractNumId w:val="6"/>
  </w:num>
  <w:num w:numId="27">
    <w:abstractNumId w:val="21"/>
  </w:num>
  <w:num w:numId="28">
    <w:abstractNumId w:val="1"/>
  </w:num>
  <w:num w:numId="29">
    <w:abstractNumId w:val="5"/>
  </w:num>
  <w:num w:numId="30">
    <w:abstractNumId w:val="10"/>
  </w:num>
  <w:num w:numId="31">
    <w:abstractNumId w:val="30"/>
  </w:num>
  <w:num w:numId="32">
    <w:abstractNumId w:val="25"/>
  </w:num>
  <w:num w:numId="3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displayHorizontalDrawingGridEvery w:val="2"/>
  <w:displayVerticalDrawingGridEvery w:val="2"/>
  <w:characterSpacingControl w:val="doNotCompress"/>
  <w:compat/>
  <w:rsids>
    <w:rsidRoot w:val="003A5D7F"/>
    <w:rsid w:val="00023029"/>
    <w:rsid w:val="00054792"/>
    <w:rsid w:val="000A00A1"/>
    <w:rsid w:val="000A4784"/>
    <w:rsid w:val="000C439D"/>
    <w:rsid w:val="001053CB"/>
    <w:rsid w:val="00120746"/>
    <w:rsid w:val="00127553"/>
    <w:rsid w:val="00134857"/>
    <w:rsid w:val="00184DE1"/>
    <w:rsid w:val="001A2485"/>
    <w:rsid w:val="001A5C88"/>
    <w:rsid w:val="0020673B"/>
    <w:rsid w:val="00245FA9"/>
    <w:rsid w:val="002A2E48"/>
    <w:rsid w:val="002A76B5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300"/>
    <w:rsid w:val="00486F69"/>
    <w:rsid w:val="004B49B0"/>
    <w:rsid w:val="004C7374"/>
    <w:rsid w:val="004D2AA2"/>
    <w:rsid w:val="0051527A"/>
    <w:rsid w:val="00552B7C"/>
    <w:rsid w:val="00556B30"/>
    <w:rsid w:val="00595DE1"/>
    <w:rsid w:val="005A100A"/>
    <w:rsid w:val="005A6451"/>
    <w:rsid w:val="005E6811"/>
    <w:rsid w:val="00620B59"/>
    <w:rsid w:val="0063585C"/>
    <w:rsid w:val="006507E2"/>
    <w:rsid w:val="006867F3"/>
    <w:rsid w:val="006B7421"/>
    <w:rsid w:val="006C34F7"/>
    <w:rsid w:val="006D5404"/>
    <w:rsid w:val="006F2452"/>
    <w:rsid w:val="006F6396"/>
    <w:rsid w:val="0071235B"/>
    <w:rsid w:val="00733258"/>
    <w:rsid w:val="007657B8"/>
    <w:rsid w:val="00795A87"/>
    <w:rsid w:val="007A0C10"/>
    <w:rsid w:val="007C6CFB"/>
    <w:rsid w:val="007D377A"/>
    <w:rsid w:val="00807780"/>
    <w:rsid w:val="008166D1"/>
    <w:rsid w:val="00823204"/>
    <w:rsid w:val="008E08B0"/>
    <w:rsid w:val="00953707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2708"/>
    <w:rsid w:val="00BE3912"/>
    <w:rsid w:val="00BF7F66"/>
    <w:rsid w:val="00C024B4"/>
    <w:rsid w:val="00C04B5F"/>
    <w:rsid w:val="00C05679"/>
    <w:rsid w:val="00C24A39"/>
    <w:rsid w:val="00C43C61"/>
    <w:rsid w:val="00C94755"/>
    <w:rsid w:val="00CA44FA"/>
    <w:rsid w:val="00CC115F"/>
    <w:rsid w:val="00CF06D9"/>
    <w:rsid w:val="00D4429D"/>
    <w:rsid w:val="00D626C1"/>
    <w:rsid w:val="00D91E29"/>
    <w:rsid w:val="00DA6EFE"/>
    <w:rsid w:val="00DC6426"/>
    <w:rsid w:val="00E05BB4"/>
    <w:rsid w:val="00E142F8"/>
    <w:rsid w:val="00E22D14"/>
    <w:rsid w:val="00E358DB"/>
    <w:rsid w:val="00E560A1"/>
    <w:rsid w:val="00E733E7"/>
    <w:rsid w:val="00E75DC2"/>
    <w:rsid w:val="00E82B7E"/>
    <w:rsid w:val="00EA5CB1"/>
    <w:rsid w:val="00EB7692"/>
    <w:rsid w:val="00F876C5"/>
    <w:rsid w:val="00FD5C34"/>
    <w:rsid w:val="00FE56EC"/>
    <w:rsid w:val="00FF1461"/>
    <w:rsid w:val="00FF6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2586</Words>
  <Characters>14744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Kuzmenkova</dc:creator>
  <cp:lastModifiedBy>NV</cp:lastModifiedBy>
  <cp:revision>11</cp:revision>
  <cp:lastPrinted>2017-09-14T19:17:00Z</cp:lastPrinted>
  <dcterms:created xsi:type="dcterms:W3CDTF">2020-06-19T09:51:00Z</dcterms:created>
  <dcterms:modified xsi:type="dcterms:W3CDTF">2021-09-13T21:59:00Z</dcterms:modified>
</cp:coreProperties>
</file>